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1F394" w14:textId="4043CF43" w:rsidR="00A90BB9" w:rsidRDefault="005A4349" w:rsidP="005A4349">
      <w:pPr>
        <w:jc w:val="center"/>
        <w:rPr>
          <w:rFonts w:ascii="Arial" w:hAnsi="Arial" w:cs="Arial"/>
          <w:sz w:val="44"/>
          <w:szCs w:val="44"/>
        </w:rPr>
      </w:pPr>
      <w:r w:rsidRPr="005A4349">
        <w:rPr>
          <w:rFonts w:ascii="Arial" w:hAnsi="Arial" w:cs="Arial"/>
          <w:sz w:val="44"/>
          <w:szCs w:val="44"/>
        </w:rPr>
        <w:t xml:space="preserve">Cybersecurity in </w:t>
      </w:r>
      <w:r w:rsidR="004678A0">
        <w:rPr>
          <w:rFonts w:ascii="Arial" w:hAnsi="Arial" w:cs="Arial"/>
          <w:sz w:val="44"/>
          <w:szCs w:val="44"/>
        </w:rPr>
        <w:t xml:space="preserve">The </w:t>
      </w:r>
      <w:r>
        <w:rPr>
          <w:rFonts w:ascii="Arial" w:hAnsi="Arial" w:cs="Arial"/>
          <w:sz w:val="44"/>
          <w:szCs w:val="44"/>
        </w:rPr>
        <w:t>Government</w:t>
      </w:r>
      <w:r w:rsidR="004678A0">
        <w:rPr>
          <w:rFonts w:ascii="Arial" w:hAnsi="Arial" w:cs="Arial"/>
          <w:sz w:val="44"/>
          <w:szCs w:val="44"/>
        </w:rPr>
        <w:t>s</w:t>
      </w:r>
      <w:r>
        <w:rPr>
          <w:rFonts w:ascii="Arial" w:hAnsi="Arial" w:cs="Arial"/>
          <w:sz w:val="44"/>
          <w:szCs w:val="44"/>
        </w:rPr>
        <w:t xml:space="preserve"> </w:t>
      </w:r>
      <w:r w:rsidR="004678A0">
        <w:rPr>
          <w:rFonts w:ascii="Arial" w:hAnsi="Arial" w:cs="Arial"/>
          <w:sz w:val="44"/>
          <w:szCs w:val="44"/>
        </w:rPr>
        <w:t>of</w:t>
      </w:r>
      <w:r>
        <w:rPr>
          <w:rFonts w:ascii="Arial" w:hAnsi="Arial" w:cs="Arial"/>
          <w:sz w:val="44"/>
          <w:szCs w:val="44"/>
        </w:rPr>
        <w:t xml:space="preserve"> </w:t>
      </w:r>
      <w:r w:rsidRPr="005A4349">
        <w:rPr>
          <w:rFonts w:ascii="Arial" w:hAnsi="Arial" w:cs="Arial"/>
          <w:sz w:val="44"/>
          <w:szCs w:val="44"/>
        </w:rPr>
        <w:t>the UK</w:t>
      </w:r>
    </w:p>
    <w:p w14:paraId="120A5979" w14:textId="77777777" w:rsidR="005A4349" w:rsidRDefault="005A4349" w:rsidP="005A4349">
      <w:pPr>
        <w:jc w:val="center"/>
        <w:rPr>
          <w:rFonts w:ascii="Arial" w:hAnsi="Arial" w:cs="Arial"/>
          <w:sz w:val="44"/>
          <w:szCs w:val="44"/>
        </w:rPr>
      </w:pPr>
    </w:p>
    <w:p w14:paraId="32172F3B" w14:textId="77777777" w:rsidR="005A4349" w:rsidRDefault="005A4349" w:rsidP="005A4349">
      <w:pPr>
        <w:jc w:val="center"/>
        <w:rPr>
          <w:rFonts w:ascii="Arial" w:hAnsi="Arial" w:cs="Arial"/>
          <w:sz w:val="44"/>
          <w:szCs w:val="44"/>
        </w:rPr>
      </w:pPr>
    </w:p>
    <w:p w14:paraId="3E7BADB8" w14:textId="77777777" w:rsidR="005A4349" w:rsidRDefault="005A4349" w:rsidP="005A4349">
      <w:pPr>
        <w:jc w:val="center"/>
        <w:rPr>
          <w:rFonts w:ascii="Arial" w:hAnsi="Arial" w:cs="Arial"/>
          <w:sz w:val="44"/>
          <w:szCs w:val="44"/>
        </w:rPr>
      </w:pPr>
    </w:p>
    <w:p w14:paraId="29C44A08" w14:textId="77777777" w:rsidR="005A4349" w:rsidRDefault="005A4349" w:rsidP="005A4349">
      <w:pPr>
        <w:jc w:val="center"/>
        <w:rPr>
          <w:rFonts w:ascii="Arial" w:hAnsi="Arial" w:cs="Arial"/>
          <w:sz w:val="44"/>
          <w:szCs w:val="44"/>
        </w:rPr>
      </w:pPr>
    </w:p>
    <w:p w14:paraId="6A58D4BE" w14:textId="77777777" w:rsidR="005A4349" w:rsidRDefault="005A4349" w:rsidP="005A4349">
      <w:pPr>
        <w:jc w:val="center"/>
        <w:rPr>
          <w:rFonts w:ascii="Arial" w:hAnsi="Arial" w:cs="Arial"/>
          <w:sz w:val="44"/>
          <w:szCs w:val="44"/>
        </w:rPr>
      </w:pPr>
    </w:p>
    <w:p w14:paraId="6CE673EF" w14:textId="77777777" w:rsidR="005A4349" w:rsidRDefault="005A4349" w:rsidP="005A4349">
      <w:pPr>
        <w:jc w:val="center"/>
        <w:rPr>
          <w:rFonts w:ascii="Arial" w:hAnsi="Arial" w:cs="Arial"/>
          <w:sz w:val="44"/>
          <w:szCs w:val="44"/>
        </w:rPr>
      </w:pPr>
    </w:p>
    <w:p w14:paraId="5FFA7BC7" w14:textId="77777777" w:rsidR="005A4349" w:rsidRDefault="005A4349" w:rsidP="005A4349">
      <w:pPr>
        <w:jc w:val="center"/>
        <w:rPr>
          <w:rFonts w:ascii="Arial" w:hAnsi="Arial" w:cs="Arial"/>
          <w:sz w:val="44"/>
          <w:szCs w:val="44"/>
        </w:rPr>
      </w:pPr>
    </w:p>
    <w:p w14:paraId="276B671F" w14:textId="77777777" w:rsidR="005A4349" w:rsidRDefault="005A4349" w:rsidP="005A4349">
      <w:pPr>
        <w:jc w:val="center"/>
        <w:rPr>
          <w:rFonts w:ascii="Arial" w:hAnsi="Arial" w:cs="Arial"/>
          <w:sz w:val="44"/>
          <w:szCs w:val="44"/>
        </w:rPr>
      </w:pPr>
    </w:p>
    <w:p w14:paraId="5E5FE454" w14:textId="77777777" w:rsidR="005A4349" w:rsidRDefault="005A4349" w:rsidP="005A4349">
      <w:pPr>
        <w:jc w:val="center"/>
        <w:rPr>
          <w:rFonts w:ascii="Arial" w:hAnsi="Arial" w:cs="Arial"/>
          <w:sz w:val="44"/>
          <w:szCs w:val="44"/>
        </w:rPr>
      </w:pPr>
    </w:p>
    <w:p w14:paraId="1FC76314" w14:textId="77777777" w:rsidR="005A4349" w:rsidRDefault="005A4349" w:rsidP="005A4349">
      <w:pPr>
        <w:jc w:val="center"/>
        <w:rPr>
          <w:rFonts w:ascii="Arial" w:hAnsi="Arial" w:cs="Arial"/>
          <w:sz w:val="44"/>
          <w:szCs w:val="44"/>
        </w:rPr>
      </w:pPr>
    </w:p>
    <w:p w14:paraId="3F30B3B5" w14:textId="77777777" w:rsidR="005A4349" w:rsidRDefault="005A4349" w:rsidP="005A4349">
      <w:pPr>
        <w:jc w:val="center"/>
        <w:rPr>
          <w:rFonts w:ascii="Arial" w:hAnsi="Arial" w:cs="Arial"/>
          <w:sz w:val="44"/>
          <w:szCs w:val="44"/>
        </w:rPr>
      </w:pPr>
    </w:p>
    <w:p w14:paraId="4A6AFE7F" w14:textId="77777777" w:rsidR="005A4349" w:rsidRPr="00AC703B" w:rsidRDefault="005A4349" w:rsidP="005A4349">
      <w:pPr>
        <w:jc w:val="center"/>
        <w:rPr>
          <w:rFonts w:ascii="Arial" w:hAnsi="Arial" w:cs="Arial"/>
          <w:sz w:val="24"/>
          <w:szCs w:val="24"/>
        </w:rPr>
      </w:pPr>
    </w:p>
    <w:p w14:paraId="05B21C84" w14:textId="77777777" w:rsidR="005A4349" w:rsidRPr="00AC703B" w:rsidRDefault="005A4349" w:rsidP="005A4349">
      <w:pPr>
        <w:jc w:val="center"/>
        <w:rPr>
          <w:rFonts w:ascii="Arial" w:hAnsi="Arial" w:cs="Arial"/>
          <w:sz w:val="24"/>
          <w:szCs w:val="24"/>
        </w:rPr>
      </w:pPr>
    </w:p>
    <w:p w14:paraId="1CFCA748" w14:textId="77777777" w:rsidR="005A4349" w:rsidRPr="00AC703B" w:rsidRDefault="005A4349" w:rsidP="005A4349">
      <w:pPr>
        <w:rPr>
          <w:rFonts w:ascii="Arial" w:hAnsi="Arial" w:cs="Arial"/>
          <w:sz w:val="24"/>
          <w:szCs w:val="24"/>
        </w:rPr>
      </w:pPr>
    </w:p>
    <w:p w14:paraId="23AA38E5" w14:textId="77777777" w:rsidR="005A4349" w:rsidRPr="00AC703B" w:rsidRDefault="005A4349" w:rsidP="005A4349">
      <w:pPr>
        <w:rPr>
          <w:rFonts w:ascii="Arial" w:hAnsi="Arial" w:cs="Arial"/>
          <w:sz w:val="24"/>
          <w:szCs w:val="24"/>
        </w:rPr>
      </w:pPr>
    </w:p>
    <w:p w14:paraId="54556475" w14:textId="77777777" w:rsidR="005A4349" w:rsidRPr="00AC703B" w:rsidRDefault="005A4349" w:rsidP="005A4349">
      <w:pPr>
        <w:rPr>
          <w:rFonts w:ascii="Arial" w:hAnsi="Arial" w:cs="Arial"/>
          <w:sz w:val="24"/>
          <w:szCs w:val="24"/>
        </w:rPr>
      </w:pPr>
    </w:p>
    <w:p w14:paraId="6AFBD057" w14:textId="77777777" w:rsidR="005A4349" w:rsidRPr="00AC703B" w:rsidRDefault="005A4349" w:rsidP="005A4349">
      <w:pPr>
        <w:rPr>
          <w:rFonts w:ascii="Arial" w:hAnsi="Arial" w:cs="Arial"/>
          <w:sz w:val="24"/>
          <w:szCs w:val="24"/>
        </w:rPr>
      </w:pPr>
      <w:r w:rsidRPr="00AC703B">
        <w:rPr>
          <w:rFonts w:ascii="Arial" w:hAnsi="Arial" w:cs="Arial"/>
          <w:sz w:val="24"/>
          <w:szCs w:val="24"/>
        </w:rPr>
        <w:t>Keith Hibbard</w:t>
      </w:r>
    </w:p>
    <w:p w14:paraId="597492C3" w14:textId="77777777" w:rsidR="005A4349" w:rsidRPr="00AC703B" w:rsidRDefault="005A4349" w:rsidP="005A4349">
      <w:pPr>
        <w:rPr>
          <w:rFonts w:ascii="Arial" w:hAnsi="Arial" w:cs="Arial"/>
          <w:sz w:val="24"/>
          <w:szCs w:val="24"/>
        </w:rPr>
      </w:pPr>
      <w:r w:rsidRPr="00AC703B">
        <w:rPr>
          <w:rFonts w:ascii="Arial" w:hAnsi="Arial" w:cs="Arial"/>
          <w:sz w:val="24"/>
          <w:szCs w:val="24"/>
        </w:rPr>
        <w:t>CIT 258</w:t>
      </w:r>
    </w:p>
    <w:p w14:paraId="682F381A" w14:textId="77777777" w:rsidR="005A4349" w:rsidRDefault="005A4349" w:rsidP="005A4349">
      <w:pPr>
        <w:rPr>
          <w:rFonts w:ascii="Arial" w:hAnsi="Arial" w:cs="Arial"/>
          <w:sz w:val="24"/>
          <w:szCs w:val="24"/>
        </w:rPr>
      </w:pPr>
      <w:r w:rsidRPr="00AC703B">
        <w:rPr>
          <w:rFonts w:ascii="Arial" w:hAnsi="Arial" w:cs="Arial"/>
          <w:sz w:val="24"/>
          <w:szCs w:val="24"/>
        </w:rPr>
        <w:t>6/27/24</w:t>
      </w:r>
    </w:p>
    <w:p w14:paraId="37FDB7A8" w14:textId="77777777" w:rsidR="0022170A" w:rsidRDefault="0022170A" w:rsidP="005A4349">
      <w:pPr>
        <w:rPr>
          <w:rFonts w:ascii="Arial" w:hAnsi="Arial" w:cs="Arial"/>
          <w:sz w:val="24"/>
          <w:szCs w:val="24"/>
        </w:rPr>
      </w:pPr>
    </w:p>
    <w:p w14:paraId="6A9FABC9" w14:textId="263C6E5B" w:rsidR="0022170A" w:rsidRPr="00AC703B" w:rsidRDefault="0022170A" w:rsidP="005A4349">
      <w:pPr>
        <w:rPr>
          <w:rFonts w:ascii="Arial" w:hAnsi="Arial" w:cs="Arial"/>
          <w:sz w:val="24"/>
          <w:szCs w:val="24"/>
        </w:rPr>
      </w:pPr>
    </w:p>
    <w:p w14:paraId="7688218C" w14:textId="77777777" w:rsidR="005A4349" w:rsidRPr="00AC703B" w:rsidRDefault="005A4349" w:rsidP="005A4349">
      <w:pPr>
        <w:rPr>
          <w:rFonts w:ascii="Arial" w:hAnsi="Arial" w:cs="Arial"/>
          <w:b/>
          <w:color w:val="2D3B45"/>
          <w:sz w:val="24"/>
          <w:szCs w:val="24"/>
          <w:shd w:val="clear" w:color="auto" w:fill="FFFFFF"/>
        </w:rPr>
      </w:pPr>
      <w:r w:rsidRPr="00AC703B">
        <w:rPr>
          <w:rFonts w:ascii="Arial" w:hAnsi="Arial" w:cs="Arial"/>
          <w:b/>
          <w:color w:val="2D3B45"/>
          <w:sz w:val="24"/>
          <w:szCs w:val="24"/>
          <w:shd w:val="clear" w:color="auto" w:fill="FFFFFF"/>
        </w:rPr>
        <w:lastRenderedPageBreak/>
        <w:t>Description of the UK</w:t>
      </w:r>
    </w:p>
    <w:p w14:paraId="5F7BEB79" w14:textId="77777777" w:rsidR="005A4349" w:rsidRPr="00AC703B" w:rsidRDefault="005A4349"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United Kingdom (UK) is the third largest country in Europe, behind only Russia and Germany, and has an approximate population of 67.6 million people. The </w:t>
      </w:r>
      <w:r w:rsidR="00FF0DC6" w:rsidRPr="00AC703B">
        <w:rPr>
          <w:rFonts w:ascii="Arial" w:hAnsi="Arial" w:cs="Arial"/>
          <w:color w:val="2D3B45"/>
          <w:sz w:val="24"/>
          <w:szCs w:val="24"/>
          <w:shd w:val="clear" w:color="auto" w:fill="FFFFFF"/>
        </w:rPr>
        <w:t xml:space="preserve">UK </w:t>
      </w:r>
      <w:r w:rsidRPr="00AC703B">
        <w:rPr>
          <w:rFonts w:ascii="Arial" w:hAnsi="Arial" w:cs="Arial"/>
          <w:color w:val="2D3B45"/>
          <w:sz w:val="24"/>
          <w:szCs w:val="24"/>
          <w:shd w:val="clear" w:color="auto" w:fill="FFFFFF"/>
        </w:rPr>
        <w:t>is comprise</w:t>
      </w:r>
      <w:r w:rsidR="00FF0DC6" w:rsidRPr="00AC703B">
        <w:rPr>
          <w:rFonts w:ascii="Arial" w:hAnsi="Arial" w:cs="Arial"/>
          <w:color w:val="2D3B45"/>
          <w:sz w:val="24"/>
          <w:szCs w:val="24"/>
          <w:shd w:val="clear" w:color="auto" w:fill="FFFFFF"/>
        </w:rPr>
        <w:t>d</w:t>
      </w:r>
      <w:r w:rsidRPr="00AC703B">
        <w:rPr>
          <w:rFonts w:ascii="Arial" w:hAnsi="Arial" w:cs="Arial"/>
          <w:color w:val="2D3B45"/>
          <w:sz w:val="24"/>
          <w:szCs w:val="24"/>
          <w:shd w:val="clear" w:color="auto" w:fill="FFFFFF"/>
        </w:rPr>
        <w:t xml:space="preserve"> of England, Scotland, Northern Ireland, and Wales. </w:t>
      </w:r>
      <w:r w:rsidR="00FF0DC6" w:rsidRPr="00AC703B">
        <w:rPr>
          <w:rFonts w:ascii="Arial" w:hAnsi="Arial" w:cs="Arial"/>
          <w:color w:val="2D3B45"/>
          <w:sz w:val="24"/>
          <w:szCs w:val="24"/>
          <w:shd w:val="clear" w:color="auto" w:fill="FFFFFF"/>
        </w:rPr>
        <w:t>The UK was the first industrialized Country in the world and was a world power for most of the 19</w:t>
      </w:r>
      <w:r w:rsidR="00FF0DC6" w:rsidRPr="00AC703B">
        <w:rPr>
          <w:rFonts w:ascii="Arial" w:hAnsi="Arial" w:cs="Arial"/>
          <w:color w:val="2D3B45"/>
          <w:sz w:val="24"/>
          <w:szCs w:val="24"/>
          <w:shd w:val="clear" w:color="auto" w:fill="FFFFFF"/>
          <w:vertAlign w:val="superscript"/>
        </w:rPr>
        <w:t>th</w:t>
      </w:r>
      <w:r w:rsidR="00FF0DC6" w:rsidRPr="00AC703B">
        <w:rPr>
          <w:rFonts w:ascii="Arial" w:hAnsi="Arial" w:cs="Arial"/>
          <w:color w:val="2D3B45"/>
          <w:sz w:val="24"/>
          <w:szCs w:val="24"/>
          <w:shd w:val="clear" w:color="auto" w:fill="FFFFFF"/>
        </w:rPr>
        <w:t xml:space="preserve"> and early 20</w:t>
      </w:r>
      <w:r w:rsidR="00FF0DC6" w:rsidRPr="00AC703B">
        <w:rPr>
          <w:rFonts w:ascii="Arial" w:hAnsi="Arial" w:cs="Arial"/>
          <w:color w:val="2D3B45"/>
          <w:sz w:val="24"/>
          <w:szCs w:val="24"/>
          <w:shd w:val="clear" w:color="auto" w:fill="FFFFFF"/>
          <w:vertAlign w:val="superscript"/>
        </w:rPr>
        <w:t>th</w:t>
      </w:r>
      <w:r w:rsidR="00FF0DC6" w:rsidRPr="00AC703B">
        <w:rPr>
          <w:rFonts w:ascii="Arial" w:hAnsi="Arial" w:cs="Arial"/>
          <w:color w:val="2D3B45"/>
          <w:sz w:val="24"/>
          <w:szCs w:val="24"/>
          <w:shd w:val="clear" w:color="auto" w:fill="FFFFFF"/>
        </w:rPr>
        <w:t xml:space="preserve"> centuries. The UK is a constitutional monarchy and parliamentary democracy. Beginning in 1998 Scotland, Wales, and Northern Ireland were granted authority to develop their own governments while governance of England remained the responsibility of the UK Government.  </w:t>
      </w:r>
    </w:p>
    <w:p w14:paraId="3005654A" w14:textId="3DD8271B" w:rsidR="004D4879" w:rsidRDefault="004D4879"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The country of Scotland’s government</w:t>
      </w:r>
      <w:r w:rsidR="00E54AA5" w:rsidRPr="00AC703B">
        <w:rPr>
          <w:rFonts w:ascii="Arial" w:hAnsi="Arial" w:cs="Arial"/>
          <w:color w:val="2D3B45"/>
          <w:sz w:val="24"/>
          <w:szCs w:val="24"/>
          <w:shd w:val="clear" w:color="auto" w:fill="FFFFFF"/>
        </w:rPr>
        <w:t>, Scottish Government</w:t>
      </w:r>
      <w:r w:rsidR="00514B8C" w:rsidRPr="00AC703B">
        <w:rPr>
          <w:rFonts w:ascii="Arial" w:hAnsi="Arial" w:cs="Arial"/>
          <w:color w:val="2D3B45"/>
          <w:sz w:val="24"/>
          <w:szCs w:val="24"/>
          <w:shd w:val="clear" w:color="auto" w:fill="FFFFFF"/>
        </w:rPr>
        <w:t>, was</w:t>
      </w:r>
      <w:r w:rsidRPr="00AC703B">
        <w:rPr>
          <w:rFonts w:ascii="Arial" w:hAnsi="Arial" w:cs="Arial"/>
          <w:color w:val="2D3B45"/>
          <w:sz w:val="24"/>
          <w:szCs w:val="24"/>
          <w:shd w:val="clear" w:color="auto" w:fill="FFFFFF"/>
        </w:rPr>
        <w:t xml:space="preserve"> established in 1999 and currently is led by First Minister John Swinney. The </w:t>
      </w:r>
      <w:r w:rsidR="00514B8C" w:rsidRPr="00AC703B">
        <w:rPr>
          <w:rFonts w:ascii="Arial" w:hAnsi="Arial" w:cs="Arial"/>
          <w:color w:val="2D3B45"/>
          <w:sz w:val="24"/>
          <w:szCs w:val="24"/>
          <w:shd w:val="clear" w:color="auto" w:fill="FFFFFF"/>
        </w:rPr>
        <w:t>Scottish G</w:t>
      </w:r>
      <w:r w:rsidRPr="00AC703B">
        <w:rPr>
          <w:rFonts w:ascii="Arial" w:hAnsi="Arial" w:cs="Arial"/>
          <w:color w:val="2D3B45"/>
          <w:sz w:val="24"/>
          <w:szCs w:val="24"/>
          <w:shd w:val="clear" w:color="auto" w:fill="FFFFFF"/>
        </w:rPr>
        <w:t xml:space="preserve">overnment is responsible for the decision making and domestic policy on issues such as economy, health care, education, the legal system, housing, the environment, police and fire service, the crown estate, transportation, and taxation. The legislation branch of the Scottish Government is the Scottish Parliament. Bills can only become a law in Scotland once it is approved by the Scottish Parliament and after the bill is put to the Monarch to receive royal assent. </w:t>
      </w:r>
      <w:r w:rsidR="00996DD6" w:rsidRPr="00AC703B">
        <w:rPr>
          <w:rFonts w:ascii="Arial" w:hAnsi="Arial" w:cs="Arial"/>
          <w:color w:val="2D3B45"/>
          <w:sz w:val="24"/>
          <w:szCs w:val="24"/>
          <w:shd w:val="clear" w:color="auto" w:fill="FFFFFF"/>
        </w:rPr>
        <w:t>(</w:t>
      </w:r>
      <w:r w:rsidR="008227BA">
        <w:rPr>
          <w:rFonts w:ascii="Arial" w:hAnsi="Arial" w:cs="Arial"/>
          <w:color w:val="2D3B45"/>
          <w:sz w:val="24"/>
          <w:szCs w:val="24"/>
          <w:shd w:val="clear" w:color="auto" w:fill="FFFFFF"/>
        </w:rPr>
        <w:t>Scottish Gover</w:t>
      </w:r>
      <w:r w:rsidR="00C82D40">
        <w:rPr>
          <w:rFonts w:ascii="Arial" w:hAnsi="Arial" w:cs="Arial"/>
          <w:color w:val="2D3B45"/>
          <w:sz w:val="24"/>
          <w:szCs w:val="24"/>
          <w:shd w:val="clear" w:color="auto" w:fill="FFFFFF"/>
        </w:rPr>
        <w:t>nment</w:t>
      </w:r>
      <w:r w:rsidR="00996DD6" w:rsidRPr="00AC703B">
        <w:rPr>
          <w:rFonts w:ascii="Arial" w:hAnsi="Arial" w:cs="Arial"/>
          <w:color w:val="2D3B45"/>
          <w:sz w:val="24"/>
          <w:szCs w:val="24"/>
          <w:shd w:val="clear" w:color="auto" w:fill="FFFFFF"/>
        </w:rPr>
        <w:t>, 2024)</w:t>
      </w:r>
    </w:p>
    <w:p w14:paraId="5C4026F0" w14:textId="39C573A3" w:rsidR="00363B1D" w:rsidRDefault="00363B1D"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In 2017 the Scottish </w:t>
      </w:r>
      <w:r w:rsidR="000C2F62">
        <w:rPr>
          <w:rFonts w:ascii="Arial" w:hAnsi="Arial" w:cs="Arial"/>
          <w:color w:val="2D3B45"/>
          <w:sz w:val="24"/>
          <w:szCs w:val="24"/>
          <w:shd w:val="clear" w:color="auto" w:fill="FFFFFF"/>
        </w:rPr>
        <w:t>Government</w:t>
      </w:r>
      <w:r>
        <w:rPr>
          <w:rFonts w:ascii="Arial" w:hAnsi="Arial" w:cs="Arial"/>
          <w:color w:val="2D3B45"/>
          <w:sz w:val="24"/>
          <w:szCs w:val="24"/>
          <w:shd w:val="clear" w:color="auto" w:fill="FFFFFF"/>
        </w:rPr>
        <w:t xml:space="preserve"> </w:t>
      </w:r>
      <w:r w:rsidR="000C2F62">
        <w:rPr>
          <w:rFonts w:ascii="Arial" w:hAnsi="Arial" w:cs="Arial"/>
          <w:color w:val="2D3B45"/>
          <w:sz w:val="24"/>
          <w:szCs w:val="24"/>
          <w:shd w:val="clear" w:color="auto" w:fill="FFFFFF"/>
        </w:rPr>
        <w:t>published the Public Sector Action Plan</w:t>
      </w:r>
      <w:r w:rsidR="00243F8A">
        <w:rPr>
          <w:rFonts w:ascii="Arial" w:hAnsi="Arial" w:cs="Arial"/>
          <w:color w:val="2D3B45"/>
          <w:sz w:val="24"/>
          <w:szCs w:val="24"/>
          <w:shd w:val="clear" w:color="auto" w:fill="FFFFFF"/>
        </w:rPr>
        <w:t xml:space="preserve"> on Cyber Resilience. </w:t>
      </w:r>
      <w:r w:rsidR="006A5CEE">
        <w:rPr>
          <w:rFonts w:ascii="Arial" w:hAnsi="Arial" w:cs="Arial"/>
          <w:color w:val="2D3B45"/>
          <w:sz w:val="24"/>
          <w:szCs w:val="24"/>
          <w:shd w:val="clear" w:color="auto" w:fill="FFFFFF"/>
        </w:rPr>
        <w:t xml:space="preserve">Scotland’s goal </w:t>
      </w:r>
      <w:r w:rsidR="001A5D79">
        <w:rPr>
          <w:rFonts w:ascii="Arial" w:hAnsi="Arial" w:cs="Arial"/>
          <w:color w:val="2D3B45"/>
          <w:sz w:val="24"/>
          <w:szCs w:val="24"/>
          <w:shd w:val="clear" w:color="auto" w:fill="FFFFFF"/>
        </w:rPr>
        <w:t xml:space="preserve">in publishing this plan was </w:t>
      </w:r>
      <w:r w:rsidR="00EF7291">
        <w:rPr>
          <w:rFonts w:ascii="Arial" w:hAnsi="Arial" w:cs="Arial"/>
          <w:color w:val="2D3B45"/>
          <w:sz w:val="24"/>
          <w:szCs w:val="24"/>
          <w:shd w:val="clear" w:color="auto" w:fill="FFFFFF"/>
        </w:rPr>
        <w:t>to</w:t>
      </w:r>
      <w:r w:rsidR="001A5D79">
        <w:rPr>
          <w:rFonts w:ascii="Arial" w:hAnsi="Arial" w:cs="Arial"/>
          <w:color w:val="2D3B45"/>
          <w:sz w:val="24"/>
          <w:szCs w:val="24"/>
          <w:shd w:val="clear" w:color="auto" w:fill="FFFFFF"/>
        </w:rPr>
        <w:t xml:space="preserve"> </w:t>
      </w:r>
      <w:r w:rsidR="00601DBA">
        <w:rPr>
          <w:rFonts w:ascii="Arial" w:hAnsi="Arial" w:cs="Arial"/>
          <w:color w:val="2D3B45"/>
          <w:sz w:val="24"/>
          <w:szCs w:val="24"/>
          <w:shd w:val="clear" w:color="auto" w:fill="FFFFFF"/>
        </w:rPr>
        <w:t>promote the</w:t>
      </w:r>
      <w:r w:rsidR="001A5D79">
        <w:rPr>
          <w:rFonts w:ascii="Arial" w:hAnsi="Arial" w:cs="Arial"/>
          <w:color w:val="2D3B45"/>
          <w:sz w:val="24"/>
          <w:szCs w:val="24"/>
          <w:shd w:val="clear" w:color="auto" w:fill="FFFFFF"/>
        </w:rPr>
        <w:t xml:space="preserve"> strategy of being Safe, Secure, and Prosperous. </w:t>
      </w:r>
      <w:r w:rsidR="00EF7291">
        <w:rPr>
          <w:rFonts w:ascii="Arial" w:hAnsi="Arial" w:cs="Arial"/>
          <w:color w:val="2D3B45"/>
          <w:sz w:val="24"/>
          <w:szCs w:val="24"/>
          <w:shd w:val="clear" w:color="auto" w:fill="FFFFFF"/>
        </w:rPr>
        <w:t xml:space="preserve">The public Section Action Plan </w:t>
      </w:r>
      <w:r w:rsidR="00CE414E">
        <w:rPr>
          <w:rFonts w:ascii="Arial" w:hAnsi="Arial" w:cs="Arial"/>
          <w:color w:val="2D3B45"/>
          <w:sz w:val="24"/>
          <w:szCs w:val="24"/>
          <w:shd w:val="clear" w:color="auto" w:fill="FFFFFF"/>
        </w:rPr>
        <w:t xml:space="preserve">was committed to developing a suite of action plans to help move Scotland toward cyber resilience. </w:t>
      </w:r>
      <w:r w:rsidR="00601DBA">
        <w:rPr>
          <w:rFonts w:ascii="Arial" w:hAnsi="Arial" w:cs="Arial"/>
          <w:color w:val="2D3B45"/>
          <w:sz w:val="24"/>
          <w:szCs w:val="24"/>
          <w:shd w:val="clear" w:color="auto" w:fill="FFFFFF"/>
        </w:rPr>
        <w:t>Developing</w:t>
      </w:r>
      <w:r w:rsidR="001C7655">
        <w:rPr>
          <w:rFonts w:ascii="Arial" w:hAnsi="Arial" w:cs="Arial"/>
          <w:color w:val="2D3B45"/>
          <w:sz w:val="24"/>
          <w:szCs w:val="24"/>
          <w:shd w:val="clear" w:color="auto" w:fill="FFFFFF"/>
        </w:rPr>
        <w:t xml:space="preserve"> a culture that cyber resilience is everyone’s business. </w:t>
      </w:r>
      <w:r w:rsidR="00396F71">
        <w:rPr>
          <w:rFonts w:ascii="Arial" w:hAnsi="Arial" w:cs="Arial"/>
          <w:color w:val="2D3B45"/>
          <w:sz w:val="24"/>
          <w:szCs w:val="24"/>
          <w:shd w:val="clear" w:color="auto" w:fill="FFFFFF"/>
        </w:rPr>
        <w:t xml:space="preserve">This plan developed by the National Cyber </w:t>
      </w:r>
      <w:r w:rsidR="00601DBA">
        <w:rPr>
          <w:rFonts w:ascii="Arial" w:hAnsi="Arial" w:cs="Arial"/>
          <w:color w:val="2D3B45"/>
          <w:sz w:val="24"/>
          <w:szCs w:val="24"/>
          <w:shd w:val="clear" w:color="auto" w:fill="FFFFFF"/>
        </w:rPr>
        <w:t>Resilience</w:t>
      </w:r>
      <w:r w:rsidR="00396F71">
        <w:rPr>
          <w:rFonts w:ascii="Arial" w:hAnsi="Arial" w:cs="Arial"/>
          <w:color w:val="2D3B45"/>
          <w:sz w:val="24"/>
          <w:szCs w:val="24"/>
          <w:shd w:val="clear" w:color="auto" w:fill="FFFFFF"/>
        </w:rPr>
        <w:t xml:space="preserve"> Leader’s Board and the Scottish Government</w:t>
      </w:r>
      <w:r w:rsidR="009E1071">
        <w:rPr>
          <w:rFonts w:ascii="Arial" w:hAnsi="Arial" w:cs="Arial"/>
          <w:color w:val="2D3B45"/>
          <w:sz w:val="24"/>
          <w:szCs w:val="24"/>
          <w:shd w:val="clear" w:color="auto" w:fill="FFFFFF"/>
        </w:rPr>
        <w:t xml:space="preserve"> was the initial step toward establishing a wider culture of cyber resilience in Scotland. </w:t>
      </w:r>
      <w:r w:rsidR="00FA4796">
        <w:rPr>
          <w:rFonts w:ascii="Arial" w:hAnsi="Arial" w:cs="Arial"/>
          <w:color w:val="2D3B45"/>
          <w:sz w:val="24"/>
          <w:szCs w:val="24"/>
          <w:shd w:val="clear" w:color="auto" w:fill="FFFFFF"/>
        </w:rPr>
        <w:t xml:space="preserve">Adding on to the initial movement of the </w:t>
      </w:r>
      <w:r w:rsidR="00601DBA">
        <w:rPr>
          <w:rFonts w:ascii="Arial" w:hAnsi="Arial" w:cs="Arial"/>
          <w:color w:val="2D3B45"/>
          <w:sz w:val="24"/>
          <w:szCs w:val="24"/>
          <w:shd w:val="clear" w:color="auto" w:fill="FFFFFF"/>
        </w:rPr>
        <w:t>Public</w:t>
      </w:r>
      <w:r w:rsidR="00CD26E3">
        <w:rPr>
          <w:rFonts w:ascii="Arial" w:hAnsi="Arial" w:cs="Arial"/>
          <w:color w:val="2D3B45"/>
          <w:sz w:val="24"/>
          <w:szCs w:val="24"/>
          <w:shd w:val="clear" w:color="auto" w:fill="FFFFFF"/>
        </w:rPr>
        <w:t xml:space="preserve"> Sector Action Plan of 2017 a Third Sector Action plan 2018-2020 was published. </w:t>
      </w:r>
      <w:r w:rsidR="00601DBA">
        <w:rPr>
          <w:rFonts w:ascii="Arial" w:hAnsi="Arial" w:cs="Arial"/>
          <w:color w:val="2D3B45"/>
          <w:sz w:val="24"/>
          <w:szCs w:val="24"/>
          <w:shd w:val="clear" w:color="auto" w:fill="FFFFFF"/>
        </w:rPr>
        <w:t>The goal</w:t>
      </w:r>
      <w:r w:rsidR="00231630">
        <w:rPr>
          <w:rFonts w:ascii="Arial" w:hAnsi="Arial" w:cs="Arial"/>
          <w:color w:val="2D3B45"/>
          <w:sz w:val="24"/>
          <w:szCs w:val="24"/>
          <w:shd w:val="clear" w:color="auto" w:fill="FFFFFF"/>
        </w:rPr>
        <w:t xml:space="preserve"> of this plan was informing and interacting with citizens regarding issues in the digital world. </w:t>
      </w:r>
      <w:r w:rsidR="00AA7992">
        <w:rPr>
          <w:rFonts w:ascii="Arial" w:hAnsi="Arial" w:cs="Arial"/>
          <w:color w:val="2D3B45"/>
          <w:sz w:val="24"/>
          <w:szCs w:val="24"/>
          <w:shd w:val="clear" w:color="auto" w:fill="FFFFFF"/>
        </w:rPr>
        <w:t xml:space="preserve">This plan targeted the third </w:t>
      </w:r>
      <w:r w:rsidR="000A37C5">
        <w:rPr>
          <w:rFonts w:ascii="Arial" w:hAnsi="Arial" w:cs="Arial"/>
          <w:color w:val="2D3B45"/>
          <w:sz w:val="24"/>
          <w:szCs w:val="24"/>
          <w:shd w:val="clear" w:color="auto" w:fill="FFFFFF"/>
        </w:rPr>
        <w:t>sector</w:t>
      </w:r>
      <w:r w:rsidR="00AA7992">
        <w:rPr>
          <w:rFonts w:ascii="Arial" w:hAnsi="Arial" w:cs="Arial"/>
          <w:color w:val="2D3B45"/>
          <w:sz w:val="24"/>
          <w:szCs w:val="24"/>
          <w:shd w:val="clear" w:color="auto" w:fill="FFFFFF"/>
        </w:rPr>
        <w:t xml:space="preserve"> of Scotland</w:t>
      </w:r>
      <w:r w:rsidR="002E6063">
        <w:rPr>
          <w:rFonts w:ascii="Arial" w:hAnsi="Arial" w:cs="Arial"/>
          <w:color w:val="2D3B45"/>
          <w:sz w:val="24"/>
          <w:szCs w:val="24"/>
          <w:shd w:val="clear" w:color="auto" w:fill="FFFFFF"/>
        </w:rPr>
        <w:t xml:space="preserve"> which was comprised of charities, social enterprises, voluntary organizations, and public social partnerships. </w:t>
      </w:r>
      <w:r w:rsidR="000A37C5">
        <w:rPr>
          <w:rFonts w:ascii="Arial" w:hAnsi="Arial" w:cs="Arial"/>
          <w:color w:val="2D3B45"/>
          <w:sz w:val="24"/>
          <w:szCs w:val="24"/>
          <w:shd w:val="clear" w:color="auto" w:fill="FFFFFF"/>
        </w:rPr>
        <w:t xml:space="preserve">The research </w:t>
      </w:r>
      <w:r w:rsidR="00BB6F1D">
        <w:rPr>
          <w:rFonts w:ascii="Arial" w:hAnsi="Arial" w:cs="Arial"/>
          <w:color w:val="2D3B45"/>
          <w:sz w:val="24"/>
          <w:szCs w:val="24"/>
          <w:shd w:val="clear" w:color="auto" w:fill="FFFFFF"/>
        </w:rPr>
        <w:t>conducted by the third sector partner with Scotland to improve cyber security resilience</w:t>
      </w:r>
      <w:r w:rsidR="00601DBA">
        <w:rPr>
          <w:rFonts w:ascii="Arial" w:hAnsi="Arial" w:cs="Arial"/>
          <w:color w:val="2D3B45"/>
          <w:sz w:val="24"/>
          <w:szCs w:val="24"/>
          <w:shd w:val="clear" w:color="auto" w:fill="FFFFFF"/>
        </w:rPr>
        <w:t>.</w:t>
      </w:r>
    </w:p>
    <w:p w14:paraId="5A0B83AD" w14:textId="61DC9102" w:rsidR="004D4879" w:rsidRDefault="004D4879"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The country of Wales’s government, Welsh Government, was established in 1999</w:t>
      </w:r>
      <w:r w:rsidR="00E54AA5" w:rsidRPr="00AC703B">
        <w:rPr>
          <w:rFonts w:ascii="Arial" w:hAnsi="Arial" w:cs="Arial"/>
          <w:color w:val="2D3B45"/>
          <w:sz w:val="24"/>
          <w:szCs w:val="24"/>
          <w:shd w:val="clear" w:color="auto" w:fill="FFFFFF"/>
        </w:rPr>
        <w:t xml:space="preserve"> and currently is led by First Minister Vaughan Gething. The Welsh Government has the responsibility to decide policy on topics such as health, education, economic development, transportation, and local government. In 2006 the Government of Wales Act 2006 separated the National Assembly for Wales and the Welsh Government. This gave ministers in Wales their independent executive authority.  This transfer of power shifted the executive functions of Wales from the </w:t>
      </w:r>
      <w:r w:rsidR="00514B8C" w:rsidRPr="00AC703B">
        <w:rPr>
          <w:rFonts w:ascii="Arial" w:hAnsi="Arial" w:cs="Arial"/>
          <w:color w:val="2D3B45"/>
          <w:sz w:val="24"/>
          <w:szCs w:val="24"/>
          <w:shd w:val="clear" w:color="auto" w:fill="FFFFFF"/>
        </w:rPr>
        <w:t>British</w:t>
      </w:r>
      <w:r w:rsidR="00E54AA5" w:rsidRPr="00AC703B">
        <w:rPr>
          <w:rFonts w:ascii="Arial" w:hAnsi="Arial" w:cs="Arial"/>
          <w:color w:val="2D3B45"/>
          <w:sz w:val="24"/>
          <w:szCs w:val="24"/>
          <w:shd w:val="clear" w:color="auto" w:fill="FFFFFF"/>
        </w:rPr>
        <w:t xml:space="preserve"> Government to Welsh Government. </w:t>
      </w:r>
      <w:r w:rsidR="00514B8C" w:rsidRPr="00AC703B">
        <w:rPr>
          <w:rFonts w:ascii="Arial" w:hAnsi="Arial" w:cs="Arial"/>
          <w:color w:val="2D3B45"/>
          <w:sz w:val="24"/>
          <w:szCs w:val="24"/>
          <w:shd w:val="clear" w:color="auto" w:fill="FFFFFF"/>
        </w:rPr>
        <w:t xml:space="preserve">Beginning in 2011 a referendum granted the Welsh Government the ability to propose bills to the National Assembly for Wales to be voted on for induction to laws. The 2011 referendum expanded the executive function of the Welsh Government and included Agriculture, monument and historical buildings, culture, economic </w:t>
      </w:r>
      <w:r w:rsidR="00514B8C" w:rsidRPr="00AC703B">
        <w:rPr>
          <w:rFonts w:ascii="Arial" w:hAnsi="Arial" w:cs="Arial"/>
          <w:color w:val="2D3B45"/>
          <w:sz w:val="24"/>
          <w:szCs w:val="24"/>
          <w:shd w:val="clear" w:color="auto" w:fill="FFFFFF"/>
        </w:rPr>
        <w:lastRenderedPageBreak/>
        <w:t xml:space="preserve">development, education, environment, fire service, food, health, transportation, housing, local government, public administration, welfare, and tourism.  </w:t>
      </w:r>
      <w:r w:rsidR="00996DD6" w:rsidRPr="00AC703B">
        <w:rPr>
          <w:rFonts w:ascii="Arial" w:hAnsi="Arial" w:cs="Arial"/>
          <w:color w:val="2D3B45"/>
          <w:sz w:val="24"/>
          <w:szCs w:val="24"/>
          <w:shd w:val="clear" w:color="auto" w:fill="FFFFFF"/>
        </w:rPr>
        <w:t>(W</w:t>
      </w:r>
      <w:r w:rsidR="00C82D40">
        <w:rPr>
          <w:rFonts w:ascii="Arial" w:hAnsi="Arial" w:cs="Arial"/>
          <w:color w:val="2D3B45"/>
          <w:sz w:val="24"/>
          <w:szCs w:val="24"/>
          <w:shd w:val="clear" w:color="auto" w:fill="FFFFFF"/>
        </w:rPr>
        <w:t>elsh Government</w:t>
      </w:r>
      <w:r w:rsidR="00996DD6" w:rsidRPr="00AC703B">
        <w:rPr>
          <w:rFonts w:ascii="Arial" w:hAnsi="Arial" w:cs="Arial"/>
          <w:color w:val="2D3B45"/>
          <w:sz w:val="24"/>
          <w:szCs w:val="24"/>
          <w:shd w:val="clear" w:color="auto" w:fill="FFFFFF"/>
        </w:rPr>
        <w:t>, 2024)</w:t>
      </w:r>
      <w:r w:rsidR="00F630F5">
        <w:rPr>
          <w:rFonts w:ascii="Arial" w:hAnsi="Arial" w:cs="Arial"/>
          <w:color w:val="2D3B45"/>
          <w:sz w:val="24"/>
          <w:szCs w:val="24"/>
          <w:shd w:val="clear" w:color="auto" w:fill="FFFFFF"/>
        </w:rPr>
        <w:t>.</w:t>
      </w:r>
    </w:p>
    <w:p w14:paraId="40C4FC75" w14:textId="2377F552" w:rsidR="00F630F5" w:rsidRPr="00AC703B" w:rsidRDefault="00F630F5"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In 2023 the </w:t>
      </w:r>
      <w:proofErr w:type="spellStart"/>
      <w:r>
        <w:rPr>
          <w:rFonts w:ascii="Arial" w:hAnsi="Arial" w:cs="Arial"/>
          <w:color w:val="2D3B45"/>
          <w:sz w:val="24"/>
          <w:szCs w:val="24"/>
          <w:shd w:val="clear" w:color="auto" w:fill="FFFFFF"/>
        </w:rPr>
        <w:t>Weslh</w:t>
      </w:r>
      <w:proofErr w:type="spellEnd"/>
      <w:r>
        <w:rPr>
          <w:rFonts w:ascii="Arial" w:hAnsi="Arial" w:cs="Arial"/>
          <w:color w:val="2D3B45"/>
          <w:sz w:val="24"/>
          <w:szCs w:val="24"/>
          <w:shd w:val="clear" w:color="auto" w:fill="FFFFFF"/>
        </w:rPr>
        <w:t xml:space="preserve"> government </w:t>
      </w:r>
      <w:r w:rsidR="002100C3">
        <w:rPr>
          <w:rFonts w:ascii="Arial" w:hAnsi="Arial" w:cs="Arial"/>
          <w:color w:val="2D3B45"/>
          <w:sz w:val="24"/>
          <w:szCs w:val="24"/>
          <w:shd w:val="clear" w:color="auto" w:fill="FFFFFF"/>
        </w:rPr>
        <w:t xml:space="preserve">introduced </w:t>
      </w:r>
      <w:proofErr w:type="spellStart"/>
      <w:r w:rsidR="002100C3">
        <w:rPr>
          <w:rFonts w:ascii="Arial" w:hAnsi="Arial" w:cs="Arial"/>
          <w:color w:val="2D3B45"/>
          <w:sz w:val="24"/>
          <w:szCs w:val="24"/>
          <w:shd w:val="clear" w:color="auto" w:fill="FFFFFF"/>
        </w:rPr>
        <w:t>a</w:t>
      </w:r>
      <w:proofErr w:type="spellEnd"/>
      <w:r w:rsidR="002100C3">
        <w:rPr>
          <w:rFonts w:ascii="Arial" w:hAnsi="Arial" w:cs="Arial"/>
          <w:color w:val="2D3B45"/>
          <w:sz w:val="24"/>
          <w:szCs w:val="24"/>
          <w:shd w:val="clear" w:color="auto" w:fill="FFFFFF"/>
        </w:rPr>
        <w:t xml:space="preserve"> new plan</w:t>
      </w:r>
      <w:r>
        <w:rPr>
          <w:rFonts w:ascii="Arial" w:hAnsi="Arial" w:cs="Arial"/>
          <w:color w:val="2D3B45"/>
          <w:sz w:val="24"/>
          <w:szCs w:val="24"/>
          <w:shd w:val="clear" w:color="auto" w:fill="FFFFFF"/>
        </w:rPr>
        <w:t xml:space="preserve"> </w:t>
      </w:r>
      <w:r w:rsidR="002100C3">
        <w:rPr>
          <w:rFonts w:ascii="Arial" w:hAnsi="Arial" w:cs="Arial"/>
          <w:color w:val="2D3B45"/>
          <w:sz w:val="24"/>
          <w:szCs w:val="24"/>
          <w:shd w:val="clear" w:color="auto" w:fill="FFFFFF"/>
        </w:rPr>
        <w:t xml:space="preserve">to protect Wales from </w:t>
      </w:r>
      <w:proofErr w:type="spellStart"/>
      <w:r w:rsidR="002100C3">
        <w:rPr>
          <w:rFonts w:ascii="Arial" w:hAnsi="Arial" w:cs="Arial"/>
          <w:color w:val="2D3B45"/>
          <w:sz w:val="24"/>
          <w:szCs w:val="24"/>
          <w:shd w:val="clear" w:color="auto" w:fill="FFFFFF"/>
        </w:rPr>
        <w:t>cyber attacks</w:t>
      </w:r>
      <w:proofErr w:type="spellEnd"/>
      <w:r w:rsidR="002B1A12">
        <w:rPr>
          <w:rFonts w:ascii="Arial" w:hAnsi="Arial" w:cs="Arial"/>
          <w:color w:val="2D3B45"/>
          <w:sz w:val="24"/>
          <w:szCs w:val="24"/>
          <w:shd w:val="clear" w:color="auto" w:fill="FFFFFF"/>
        </w:rPr>
        <w:t xml:space="preserve">. The plan, Cyber Action Plan for Wales, </w:t>
      </w:r>
      <w:r w:rsidR="001D0BBC">
        <w:rPr>
          <w:rFonts w:ascii="Arial" w:hAnsi="Arial" w:cs="Arial"/>
          <w:color w:val="2D3B45"/>
          <w:sz w:val="24"/>
          <w:szCs w:val="24"/>
          <w:shd w:val="clear" w:color="auto" w:fill="FFFFFF"/>
        </w:rPr>
        <w:t>identifies how the cyber sector of Wales can support the Welsh economy</w:t>
      </w:r>
      <w:r w:rsidR="006E3C1F">
        <w:rPr>
          <w:rFonts w:ascii="Arial" w:hAnsi="Arial" w:cs="Arial"/>
          <w:color w:val="2D3B45"/>
          <w:sz w:val="24"/>
          <w:szCs w:val="24"/>
          <w:shd w:val="clear" w:color="auto" w:fill="FFFFFF"/>
        </w:rPr>
        <w:t xml:space="preserve"> by being cyber resiliant</w:t>
      </w:r>
    </w:p>
    <w:p w14:paraId="06C75BBE" w14:textId="155D848F" w:rsidR="00514B8C" w:rsidRPr="00AC703B" w:rsidRDefault="00514B8C"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country of Northern Ireland’ government, </w:t>
      </w:r>
      <w:r w:rsidR="00B55AA3" w:rsidRPr="00AC703B">
        <w:rPr>
          <w:rFonts w:ascii="Arial" w:hAnsi="Arial" w:cs="Arial"/>
          <w:color w:val="2D3B45"/>
          <w:sz w:val="24"/>
          <w:szCs w:val="24"/>
          <w:shd w:val="clear" w:color="auto" w:fill="FFFFFF"/>
        </w:rPr>
        <w:t xml:space="preserve">Northern Ireland Executive, was established in 1999 and is currently led by First Minister Michelle O’Neill and Deputy First Minister Emma Little-Pengelly. </w:t>
      </w:r>
      <w:r w:rsidR="00081CD2" w:rsidRPr="00AC703B">
        <w:rPr>
          <w:rFonts w:ascii="Arial" w:hAnsi="Arial" w:cs="Arial"/>
          <w:color w:val="2D3B45"/>
          <w:sz w:val="24"/>
          <w:szCs w:val="24"/>
          <w:shd w:val="clear" w:color="auto" w:fill="FFFFFF"/>
        </w:rPr>
        <w:t xml:space="preserve">The Northern Ireland executive has faced bouts of turmoil since </w:t>
      </w:r>
      <w:r w:rsidR="009F2CAA" w:rsidRPr="00AC703B">
        <w:rPr>
          <w:rFonts w:ascii="Arial" w:hAnsi="Arial" w:cs="Arial"/>
          <w:color w:val="2D3B45"/>
          <w:sz w:val="24"/>
          <w:szCs w:val="24"/>
          <w:shd w:val="clear" w:color="auto" w:fill="FFFFFF"/>
        </w:rPr>
        <w:t>its</w:t>
      </w:r>
      <w:r w:rsidR="00081CD2" w:rsidRPr="00AC703B">
        <w:rPr>
          <w:rFonts w:ascii="Arial" w:hAnsi="Arial" w:cs="Arial"/>
          <w:color w:val="2D3B45"/>
          <w:sz w:val="24"/>
          <w:szCs w:val="24"/>
          <w:shd w:val="clear" w:color="auto" w:fill="FFFFFF"/>
        </w:rPr>
        <w:t xml:space="preserve"> inception in 1999 but has been re-established since January of 2024. The responsibility of the Norther</w:t>
      </w:r>
      <w:r w:rsidR="00996DD6" w:rsidRPr="00AC703B">
        <w:rPr>
          <w:rFonts w:ascii="Arial" w:hAnsi="Arial" w:cs="Arial"/>
          <w:color w:val="2D3B45"/>
          <w:sz w:val="24"/>
          <w:szCs w:val="24"/>
          <w:shd w:val="clear" w:color="auto" w:fill="FFFFFF"/>
        </w:rPr>
        <w:t>n Irelan</w:t>
      </w:r>
      <w:r w:rsidR="00081CD2" w:rsidRPr="00AC703B">
        <w:rPr>
          <w:rFonts w:ascii="Arial" w:hAnsi="Arial" w:cs="Arial"/>
          <w:color w:val="2D3B45"/>
          <w:sz w:val="24"/>
          <w:szCs w:val="24"/>
          <w:shd w:val="clear" w:color="auto" w:fill="FFFFFF"/>
        </w:rPr>
        <w:t xml:space="preserve">d Executive is to decide policy on topics such as </w:t>
      </w:r>
      <w:r w:rsidR="00996DD6" w:rsidRPr="00AC703B">
        <w:rPr>
          <w:rFonts w:ascii="Arial" w:hAnsi="Arial" w:cs="Arial"/>
          <w:color w:val="2D3B45"/>
          <w:sz w:val="24"/>
          <w:szCs w:val="24"/>
          <w:shd w:val="clear" w:color="auto" w:fill="FFFFFF"/>
        </w:rPr>
        <w:t>agriculture, environment, rural affairs, communities, economy, education, finance, health, infrastructure, and justice.</w:t>
      </w:r>
      <w:r w:rsidR="00081CD2" w:rsidRPr="00AC703B">
        <w:rPr>
          <w:rFonts w:ascii="Arial" w:hAnsi="Arial" w:cs="Arial"/>
          <w:color w:val="2D3B45"/>
          <w:sz w:val="24"/>
          <w:szCs w:val="24"/>
          <w:shd w:val="clear" w:color="auto" w:fill="FFFFFF"/>
        </w:rPr>
        <w:t xml:space="preserve"> </w:t>
      </w:r>
      <w:r w:rsidR="00996DD6" w:rsidRPr="00AC703B">
        <w:rPr>
          <w:rFonts w:ascii="Arial" w:hAnsi="Arial" w:cs="Arial"/>
          <w:color w:val="2D3B45"/>
          <w:sz w:val="24"/>
          <w:szCs w:val="24"/>
          <w:shd w:val="clear" w:color="auto" w:fill="FFFFFF"/>
        </w:rPr>
        <w:t xml:space="preserve">The </w:t>
      </w:r>
      <w:r w:rsidR="00B55AA3" w:rsidRPr="00AC703B">
        <w:rPr>
          <w:rFonts w:ascii="Arial" w:hAnsi="Arial" w:cs="Arial"/>
          <w:color w:val="2D3B45"/>
          <w:sz w:val="24"/>
          <w:szCs w:val="24"/>
          <w:shd w:val="clear" w:color="auto" w:fill="FFFFFF"/>
        </w:rPr>
        <w:t>legislative branch, Northern Ireland Assembly,</w:t>
      </w:r>
      <w:r w:rsidR="00996DD6" w:rsidRPr="00AC703B">
        <w:rPr>
          <w:rFonts w:ascii="Arial" w:hAnsi="Arial" w:cs="Arial"/>
          <w:color w:val="2D3B45"/>
          <w:sz w:val="24"/>
          <w:szCs w:val="24"/>
          <w:shd w:val="clear" w:color="auto" w:fill="FFFFFF"/>
        </w:rPr>
        <w:t xml:space="preserve"> uses a different process that other British governments. A system of power sharing </w:t>
      </w:r>
      <w:r w:rsidR="0019113A" w:rsidRPr="00AC703B">
        <w:rPr>
          <w:rFonts w:ascii="Arial" w:hAnsi="Arial" w:cs="Arial"/>
          <w:color w:val="2D3B45"/>
          <w:sz w:val="24"/>
          <w:szCs w:val="24"/>
          <w:shd w:val="clear" w:color="auto" w:fill="FFFFFF"/>
        </w:rPr>
        <w:t>is called</w:t>
      </w:r>
      <w:r w:rsidR="00996DD6" w:rsidRPr="00AC703B">
        <w:rPr>
          <w:rFonts w:ascii="Arial" w:hAnsi="Arial" w:cs="Arial"/>
          <w:color w:val="2D3B45"/>
          <w:sz w:val="24"/>
          <w:szCs w:val="24"/>
          <w:shd w:val="clear" w:color="auto" w:fill="FFFFFF"/>
        </w:rPr>
        <w:t xml:space="preserve"> mandatory coalition as opposed to voluntary coalition. This means that major parties cannot be excluded from participation in government. (</w:t>
      </w:r>
      <w:r w:rsidR="00C82D40">
        <w:rPr>
          <w:rFonts w:ascii="Arial" w:hAnsi="Arial" w:cs="Arial"/>
          <w:color w:val="2D3B45"/>
          <w:sz w:val="24"/>
          <w:szCs w:val="24"/>
          <w:shd w:val="clear" w:color="auto" w:fill="FFFFFF"/>
        </w:rPr>
        <w:t>Northern Ireland Executive</w:t>
      </w:r>
      <w:r w:rsidR="00996DD6" w:rsidRPr="00AC703B">
        <w:rPr>
          <w:rFonts w:ascii="Arial" w:hAnsi="Arial" w:cs="Arial"/>
          <w:color w:val="2D3B45"/>
          <w:sz w:val="24"/>
          <w:szCs w:val="24"/>
          <w:shd w:val="clear" w:color="auto" w:fill="FFFFFF"/>
        </w:rPr>
        <w:t>, 2024)</w:t>
      </w:r>
    </w:p>
    <w:p w14:paraId="7BB14AE7" w14:textId="567D2EEC" w:rsidR="005A4349" w:rsidRDefault="0019113A"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country of England’s government, </w:t>
      </w:r>
      <w:r w:rsidR="007750ED" w:rsidRPr="00AC703B">
        <w:rPr>
          <w:rFonts w:ascii="Arial" w:hAnsi="Arial" w:cs="Arial"/>
          <w:color w:val="2D3B45"/>
          <w:sz w:val="24"/>
          <w:szCs w:val="24"/>
          <w:shd w:val="clear" w:color="auto" w:fill="FFFFFF"/>
        </w:rPr>
        <w:t>His Majesty’s</w:t>
      </w:r>
      <w:r w:rsidR="00031CED" w:rsidRPr="00AC703B">
        <w:rPr>
          <w:rFonts w:ascii="Arial" w:hAnsi="Arial" w:cs="Arial"/>
          <w:color w:val="2D3B45"/>
          <w:sz w:val="24"/>
          <w:szCs w:val="24"/>
          <w:shd w:val="clear" w:color="auto" w:fill="FFFFFF"/>
        </w:rPr>
        <w:t xml:space="preserve"> (HM)</w:t>
      </w:r>
      <w:r w:rsidR="007750ED" w:rsidRPr="00AC703B">
        <w:rPr>
          <w:rFonts w:ascii="Arial" w:hAnsi="Arial" w:cs="Arial"/>
          <w:color w:val="2D3B45"/>
          <w:sz w:val="24"/>
          <w:szCs w:val="24"/>
          <w:shd w:val="clear" w:color="auto" w:fill="FFFFFF"/>
        </w:rPr>
        <w:t xml:space="preserve"> Government</w:t>
      </w:r>
      <w:r w:rsidR="007B1D63" w:rsidRPr="00AC703B">
        <w:rPr>
          <w:rFonts w:ascii="Arial" w:hAnsi="Arial" w:cs="Arial"/>
          <w:color w:val="2D3B45"/>
          <w:sz w:val="24"/>
          <w:szCs w:val="24"/>
          <w:shd w:val="clear" w:color="auto" w:fill="FFFFFF"/>
        </w:rPr>
        <w:t xml:space="preserve">, is the central executive authority of the UK and </w:t>
      </w:r>
      <w:r w:rsidR="00B3114F" w:rsidRPr="00AC703B">
        <w:rPr>
          <w:rFonts w:ascii="Arial" w:hAnsi="Arial" w:cs="Arial"/>
          <w:color w:val="2D3B45"/>
          <w:sz w:val="24"/>
          <w:szCs w:val="24"/>
          <w:shd w:val="clear" w:color="auto" w:fill="FFFFFF"/>
        </w:rPr>
        <w:t>is currently led by Prime Minister Rishi Sunak</w:t>
      </w:r>
      <w:r w:rsidR="008904D3" w:rsidRPr="00AC703B">
        <w:rPr>
          <w:rFonts w:ascii="Arial" w:hAnsi="Arial" w:cs="Arial"/>
          <w:color w:val="2D3B45"/>
          <w:sz w:val="24"/>
          <w:szCs w:val="24"/>
          <w:shd w:val="clear" w:color="auto" w:fill="FFFFFF"/>
        </w:rPr>
        <w:t xml:space="preserve"> </w:t>
      </w:r>
      <w:r w:rsidR="0051426B" w:rsidRPr="00AC703B">
        <w:rPr>
          <w:rFonts w:ascii="Arial" w:hAnsi="Arial" w:cs="Arial"/>
          <w:color w:val="2D3B45"/>
          <w:sz w:val="24"/>
          <w:szCs w:val="24"/>
          <w:shd w:val="clear" w:color="auto" w:fill="FFFFFF"/>
        </w:rPr>
        <w:t>(</w:t>
      </w:r>
      <w:r w:rsidR="00C55A09">
        <w:rPr>
          <w:rFonts w:ascii="Arial" w:hAnsi="Arial" w:cs="Arial"/>
          <w:color w:val="2D3B45"/>
          <w:sz w:val="24"/>
          <w:szCs w:val="24"/>
          <w:shd w:val="clear" w:color="auto" w:fill="FFFFFF"/>
        </w:rPr>
        <w:t>Government of the United Kingdom</w:t>
      </w:r>
      <w:r w:rsidR="008904D3" w:rsidRPr="00AC703B">
        <w:rPr>
          <w:rFonts w:ascii="Arial" w:hAnsi="Arial" w:cs="Arial"/>
          <w:color w:val="2D3B45"/>
          <w:sz w:val="24"/>
          <w:szCs w:val="24"/>
          <w:shd w:val="clear" w:color="auto" w:fill="FFFFFF"/>
        </w:rPr>
        <w:t>, 2024).</w:t>
      </w:r>
      <w:r w:rsidRPr="00AC703B">
        <w:rPr>
          <w:rFonts w:ascii="Arial" w:hAnsi="Arial" w:cs="Arial"/>
          <w:color w:val="2D3B45"/>
          <w:sz w:val="24"/>
          <w:szCs w:val="24"/>
          <w:shd w:val="clear" w:color="auto" w:fill="FFFFFF"/>
        </w:rPr>
        <w:t xml:space="preserve"> </w:t>
      </w:r>
      <w:r w:rsidR="00D81498" w:rsidRPr="00AC703B">
        <w:rPr>
          <w:rFonts w:ascii="Arial" w:hAnsi="Arial" w:cs="Arial"/>
          <w:color w:val="2D3B45"/>
          <w:sz w:val="24"/>
          <w:szCs w:val="24"/>
          <w:shd w:val="clear" w:color="auto" w:fill="FFFFFF"/>
        </w:rPr>
        <w:t>Although the British monarch</w:t>
      </w:r>
      <w:r w:rsidR="001D449C" w:rsidRPr="00AC703B">
        <w:rPr>
          <w:rFonts w:ascii="Arial" w:hAnsi="Arial" w:cs="Arial"/>
          <w:color w:val="2D3B45"/>
          <w:sz w:val="24"/>
          <w:szCs w:val="24"/>
          <w:shd w:val="clear" w:color="auto" w:fill="FFFFFF"/>
        </w:rPr>
        <w:t>, sovereign, is</w:t>
      </w:r>
      <w:r w:rsidR="00D81498" w:rsidRPr="00AC703B">
        <w:rPr>
          <w:rFonts w:ascii="Arial" w:hAnsi="Arial" w:cs="Arial"/>
          <w:color w:val="2D3B45"/>
          <w:sz w:val="24"/>
          <w:szCs w:val="24"/>
          <w:shd w:val="clear" w:color="auto" w:fill="FFFFFF"/>
        </w:rPr>
        <w:t xml:space="preserve"> the head of state</w:t>
      </w:r>
      <w:r w:rsidR="001D449C" w:rsidRPr="00AC703B">
        <w:rPr>
          <w:rFonts w:ascii="Arial" w:hAnsi="Arial" w:cs="Arial"/>
          <w:color w:val="2D3B45"/>
          <w:sz w:val="24"/>
          <w:szCs w:val="24"/>
          <w:shd w:val="clear" w:color="auto" w:fill="FFFFFF"/>
        </w:rPr>
        <w:t>,</w:t>
      </w:r>
      <w:r w:rsidR="00D81498" w:rsidRPr="00AC703B">
        <w:rPr>
          <w:rFonts w:ascii="Arial" w:hAnsi="Arial" w:cs="Arial"/>
          <w:color w:val="2D3B45"/>
          <w:sz w:val="24"/>
          <w:szCs w:val="24"/>
          <w:shd w:val="clear" w:color="auto" w:fill="FFFFFF"/>
        </w:rPr>
        <w:t xml:space="preserve"> he or </w:t>
      </w:r>
      <w:r w:rsidR="009F2CAA" w:rsidRPr="00AC703B">
        <w:rPr>
          <w:rFonts w:ascii="Arial" w:hAnsi="Arial" w:cs="Arial"/>
          <w:color w:val="2D3B45"/>
          <w:sz w:val="24"/>
          <w:szCs w:val="24"/>
          <w:shd w:val="clear" w:color="auto" w:fill="FFFFFF"/>
        </w:rPr>
        <w:t>she)</w:t>
      </w:r>
      <w:r w:rsidR="001107EA">
        <w:rPr>
          <w:rFonts w:ascii="Arial" w:hAnsi="Arial" w:cs="Arial"/>
          <w:color w:val="2D3B45"/>
          <w:sz w:val="24"/>
          <w:szCs w:val="24"/>
          <w:shd w:val="clear" w:color="auto" w:fill="FFFFFF"/>
        </w:rPr>
        <w:t xml:space="preserve"> </w:t>
      </w:r>
      <w:r w:rsidR="00D81498" w:rsidRPr="00AC703B">
        <w:rPr>
          <w:rFonts w:ascii="Arial" w:hAnsi="Arial" w:cs="Arial"/>
          <w:color w:val="2D3B45"/>
          <w:sz w:val="24"/>
          <w:szCs w:val="24"/>
          <w:shd w:val="clear" w:color="auto" w:fill="FFFFFF"/>
        </w:rPr>
        <w:t xml:space="preserve">is not </w:t>
      </w:r>
      <w:r w:rsidR="00DE35AA" w:rsidRPr="00AC703B">
        <w:rPr>
          <w:rFonts w:ascii="Arial" w:hAnsi="Arial" w:cs="Arial"/>
          <w:color w:val="2D3B45"/>
          <w:sz w:val="24"/>
          <w:szCs w:val="24"/>
          <w:shd w:val="clear" w:color="auto" w:fill="FFFFFF"/>
        </w:rPr>
        <w:t>the</w:t>
      </w:r>
      <w:r w:rsidR="00D81498" w:rsidRPr="00AC703B">
        <w:rPr>
          <w:rFonts w:ascii="Arial" w:hAnsi="Arial" w:cs="Arial"/>
          <w:color w:val="2D3B45"/>
          <w:sz w:val="24"/>
          <w:szCs w:val="24"/>
          <w:shd w:val="clear" w:color="auto" w:fill="FFFFFF"/>
        </w:rPr>
        <w:t xml:space="preserve"> head of the government. </w:t>
      </w:r>
      <w:r w:rsidR="006F369E" w:rsidRPr="00AC703B">
        <w:rPr>
          <w:rFonts w:ascii="Arial" w:hAnsi="Arial" w:cs="Arial"/>
          <w:color w:val="2D3B45"/>
          <w:sz w:val="24"/>
          <w:szCs w:val="24"/>
          <w:shd w:val="clear" w:color="auto" w:fill="FFFFFF"/>
        </w:rPr>
        <w:t xml:space="preserve">The legislative branch of HM Government is Parllament. </w:t>
      </w:r>
      <w:r w:rsidR="00F008C1" w:rsidRPr="00AC703B">
        <w:rPr>
          <w:rFonts w:ascii="Arial" w:hAnsi="Arial" w:cs="Arial"/>
          <w:color w:val="2D3B45"/>
          <w:sz w:val="24"/>
          <w:szCs w:val="24"/>
          <w:shd w:val="clear" w:color="auto" w:fill="FFFFFF"/>
        </w:rPr>
        <w:t xml:space="preserve">Parliament </w:t>
      </w:r>
      <w:r w:rsidR="0003505B" w:rsidRPr="00AC703B">
        <w:rPr>
          <w:rFonts w:ascii="Arial" w:hAnsi="Arial" w:cs="Arial"/>
          <w:color w:val="2D3B45"/>
          <w:sz w:val="24"/>
          <w:szCs w:val="24"/>
          <w:shd w:val="clear" w:color="auto" w:fill="FFFFFF"/>
        </w:rPr>
        <w:t xml:space="preserve">is made </w:t>
      </w:r>
      <w:r w:rsidR="00DE35AA" w:rsidRPr="00AC703B">
        <w:rPr>
          <w:rFonts w:ascii="Arial" w:hAnsi="Arial" w:cs="Arial"/>
          <w:color w:val="2D3B45"/>
          <w:sz w:val="24"/>
          <w:szCs w:val="24"/>
          <w:shd w:val="clear" w:color="auto" w:fill="FFFFFF"/>
        </w:rPr>
        <w:t>up</w:t>
      </w:r>
      <w:r w:rsidR="0003505B" w:rsidRPr="00AC703B">
        <w:rPr>
          <w:rFonts w:ascii="Arial" w:hAnsi="Arial" w:cs="Arial"/>
          <w:color w:val="2D3B45"/>
          <w:sz w:val="24"/>
          <w:szCs w:val="24"/>
          <w:shd w:val="clear" w:color="auto" w:fill="FFFFFF"/>
        </w:rPr>
        <w:t xml:space="preserve"> of three parts, the </w:t>
      </w:r>
      <w:r w:rsidR="00DE35AA" w:rsidRPr="00AC703B">
        <w:rPr>
          <w:rFonts w:ascii="Arial" w:hAnsi="Arial" w:cs="Arial"/>
          <w:color w:val="2D3B45"/>
          <w:sz w:val="24"/>
          <w:szCs w:val="24"/>
          <w:shd w:val="clear" w:color="auto" w:fill="FFFFFF"/>
        </w:rPr>
        <w:t xml:space="preserve">sovereign, House of Lords, and the House of Commons. </w:t>
      </w:r>
      <w:r w:rsidR="00B42CAF" w:rsidRPr="00AC703B">
        <w:rPr>
          <w:rFonts w:ascii="Arial" w:hAnsi="Arial" w:cs="Arial"/>
          <w:color w:val="2D3B45"/>
          <w:sz w:val="24"/>
          <w:szCs w:val="24"/>
          <w:shd w:val="clear" w:color="auto" w:fill="FFFFFF"/>
        </w:rPr>
        <w:t xml:space="preserve">Parliament </w:t>
      </w:r>
      <w:r w:rsidR="00F008C1" w:rsidRPr="00AC703B">
        <w:rPr>
          <w:rFonts w:ascii="Arial" w:hAnsi="Arial" w:cs="Arial"/>
          <w:color w:val="2D3B45"/>
          <w:sz w:val="24"/>
          <w:szCs w:val="24"/>
          <w:shd w:val="clear" w:color="auto" w:fill="FFFFFF"/>
        </w:rPr>
        <w:t xml:space="preserve">holds over all </w:t>
      </w:r>
      <w:r w:rsidR="00B42CAF" w:rsidRPr="00AC703B">
        <w:rPr>
          <w:rFonts w:ascii="Arial" w:hAnsi="Arial" w:cs="Arial"/>
          <w:color w:val="2D3B45"/>
          <w:sz w:val="24"/>
          <w:szCs w:val="24"/>
          <w:shd w:val="clear" w:color="auto" w:fill="FFFFFF"/>
        </w:rPr>
        <w:t xml:space="preserve">power over all </w:t>
      </w:r>
      <w:r w:rsidR="00F008C1" w:rsidRPr="00AC703B">
        <w:rPr>
          <w:rFonts w:ascii="Arial" w:hAnsi="Arial" w:cs="Arial"/>
          <w:color w:val="2D3B45"/>
          <w:sz w:val="24"/>
          <w:szCs w:val="24"/>
          <w:shd w:val="clear" w:color="auto" w:fill="FFFFFF"/>
        </w:rPr>
        <w:t xml:space="preserve">political </w:t>
      </w:r>
      <w:r w:rsidR="00B42CAF" w:rsidRPr="00AC703B">
        <w:rPr>
          <w:rFonts w:ascii="Arial" w:hAnsi="Arial" w:cs="Arial"/>
          <w:color w:val="2D3B45"/>
          <w:sz w:val="24"/>
          <w:szCs w:val="24"/>
          <w:shd w:val="clear" w:color="auto" w:fill="FFFFFF"/>
        </w:rPr>
        <w:t>bodies of the UK</w:t>
      </w:r>
      <w:r w:rsidR="00877A85" w:rsidRPr="00AC703B">
        <w:rPr>
          <w:rFonts w:ascii="Arial" w:hAnsi="Arial" w:cs="Arial"/>
          <w:color w:val="2D3B45"/>
          <w:sz w:val="24"/>
          <w:szCs w:val="24"/>
          <w:shd w:val="clear" w:color="auto" w:fill="FFFFFF"/>
        </w:rPr>
        <w:t xml:space="preserve"> and overseas territories.</w:t>
      </w:r>
      <w:r w:rsidR="00D91040" w:rsidRPr="00AC703B">
        <w:rPr>
          <w:rFonts w:ascii="Arial" w:hAnsi="Arial" w:cs="Arial"/>
          <w:color w:val="2D3B45"/>
          <w:sz w:val="24"/>
          <w:szCs w:val="24"/>
          <w:shd w:val="clear" w:color="auto" w:fill="FFFFFF"/>
        </w:rPr>
        <w:t xml:space="preserve"> The responsibility of Parliament is </w:t>
      </w:r>
      <w:r w:rsidR="0054347C" w:rsidRPr="00AC703B">
        <w:rPr>
          <w:rFonts w:ascii="Arial" w:hAnsi="Arial" w:cs="Arial"/>
          <w:color w:val="2D3B45"/>
          <w:sz w:val="24"/>
          <w:szCs w:val="24"/>
          <w:shd w:val="clear" w:color="auto" w:fill="FFFFFF"/>
        </w:rPr>
        <w:t xml:space="preserve">overall law legislation of the UK. </w:t>
      </w:r>
    </w:p>
    <w:p w14:paraId="1283C7C5" w14:textId="6493968C" w:rsidR="00450EEB" w:rsidRDefault="00450EEB" w:rsidP="005A4349">
      <w:pPr>
        <w:rPr>
          <w:rFonts w:ascii="Arial" w:hAnsi="Arial" w:cs="Arial"/>
          <w:color w:val="2D3B45"/>
          <w:sz w:val="24"/>
          <w:szCs w:val="24"/>
          <w:shd w:val="clear" w:color="auto" w:fill="FFFFFF"/>
        </w:rPr>
      </w:pPr>
    </w:p>
    <w:p w14:paraId="0D036BBA" w14:textId="48AE3679" w:rsidR="00450EEB" w:rsidRPr="00450EEB" w:rsidRDefault="00450EEB" w:rsidP="005A4349">
      <w:pPr>
        <w:rPr>
          <w:rFonts w:ascii="Arial" w:hAnsi="Arial" w:cs="Arial"/>
          <w:b/>
          <w:bCs/>
          <w:color w:val="2D3B45"/>
          <w:sz w:val="24"/>
          <w:szCs w:val="24"/>
          <w:shd w:val="clear" w:color="auto" w:fill="FFFFFF"/>
        </w:rPr>
      </w:pPr>
      <w:r w:rsidRPr="00450EEB">
        <w:rPr>
          <w:rFonts w:ascii="Arial" w:hAnsi="Arial" w:cs="Arial"/>
          <w:b/>
          <w:bCs/>
          <w:color w:val="2D3B45"/>
          <w:sz w:val="24"/>
          <w:szCs w:val="24"/>
          <w:shd w:val="clear" w:color="auto" w:fill="FFFFFF"/>
        </w:rPr>
        <w:t xml:space="preserve">Governmental Laws and </w:t>
      </w:r>
      <w:r w:rsidR="009F2CAA" w:rsidRPr="00450EEB">
        <w:rPr>
          <w:rFonts w:ascii="Arial" w:hAnsi="Arial" w:cs="Arial"/>
          <w:b/>
          <w:bCs/>
          <w:color w:val="2D3B45"/>
          <w:sz w:val="24"/>
          <w:szCs w:val="24"/>
          <w:shd w:val="clear" w:color="auto" w:fill="FFFFFF"/>
        </w:rPr>
        <w:t>Regulations</w:t>
      </w:r>
    </w:p>
    <w:p w14:paraId="4F7D9B9D" w14:textId="3C71EF74" w:rsidR="00A021E2" w:rsidRDefault="00625867"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The UK </w:t>
      </w:r>
      <w:r w:rsidR="00A021E2">
        <w:rPr>
          <w:rFonts w:ascii="Arial" w:hAnsi="Arial" w:cs="Arial"/>
          <w:color w:val="2D3B45"/>
          <w:sz w:val="24"/>
          <w:szCs w:val="24"/>
          <w:shd w:val="clear" w:color="auto" w:fill="FFFFFF"/>
        </w:rPr>
        <w:t xml:space="preserve">has legislation on cybersecurity that include the Data Protection Act 2018 (DPA), UK General Data Protection Regulation (UK-GDPR), Network and Information Security Regulations 2018 (NIS Regulations), and the Computer Misuse Act of 1990. </w:t>
      </w:r>
    </w:p>
    <w:p w14:paraId="20C7AED4" w14:textId="77777777"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The DPA requires all controllers of UK Data to create and maintain proper security measures for safeguarding personal data. It is most specifically applicable to businesses that process customer data and records. Compliance with this law is mandatory for data such as personally identifiable information, medical records, and customer data. Any data breaches must be reported by processors to the controller within 72 hours and it must be shared publicly to inform every one of the breaches. Failure to comply with the law may result in a 17.5 million British pounds (22.225 million USD) or 4% of annual global turnover. An additional provision of the law is that </w:t>
      </w:r>
      <w:r>
        <w:rPr>
          <w:rFonts w:ascii="Arial" w:hAnsi="Arial" w:cs="Arial"/>
          <w:color w:val="2D3B45"/>
          <w:sz w:val="24"/>
          <w:szCs w:val="24"/>
          <w:shd w:val="clear" w:color="auto" w:fill="FFFFFF"/>
        </w:rPr>
        <w:lastRenderedPageBreak/>
        <w:t xml:space="preserve">controllers that process personal data must pay an annual data protection fee to the Information Commissioners Officer (ICO), depending on the size and turnover of the company. </w:t>
      </w:r>
    </w:p>
    <w:p w14:paraId="278AB7DC" w14:textId="021E2406"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The UK-GDPR is the security regulation for the United Kingdom that works alongside the Data Protection Act 2018. Modeled after the European Union General Data Protection Regulation (EU-GDPR), it “governs and regulates how UK organizations and businesses collect, store, use, and process personal data” (Chin, 2023). This regulation is applicable to all four countries within the UK and it requires any business to protect personal data that are “subject to sufficient guarantees involving the security of the processing services” (Chin, 2023). The seven main principles that the UK-GDPR recognizes are transparency, limitation of purpose, data minimization, accuracy, limitations of storage, security, and accountability. The UK-GDPR requires all businesses that handle, store, or process a UK citizen’s data to abide by these principles. Compliance with UK-GDPR is mandatory and penalties for violations include a maximum fine of 17.5 million British pounds (</w:t>
      </w:r>
      <w:r w:rsidR="002C735C">
        <w:rPr>
          <w:rFonts w:ascii="Arial" w:hAnsi="Arial" w:cs="Arial"/>
          <w:color w:val="2D3B45"/>
          <w:sz w:val="24"/>
          <w:szCs w:val="24"/>
          <w:shd w:val="clear" w:color="auto" w:fill="FFFFFF"/>
        </w:rPr>
        <w:t>$</w:t>
      </w:r>
      <w:r>
        <w:rPr>
          <w:rFonts w:ascii="Arial" w:hAnsi="Arial" w:cs="Arial"/>
          <w:color w:val="2D3B45"/>
          <w:sz w:val="24"/>
          <w:szCs w:val="24"/>
          <w:shd w:val="clear" w:color="auto" w:fill="FFFFFF"/>
        </w:rPr>
        <w:t xml:space="preserve">225 million USD) or 4% of their overall annual turnover. </w:t>
      </w:r>
    </w:p>
    <w:p w14:paraId="0FBC3948" w14:textId="436E862C"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The Network and Information Systems (NIS) Regulations 2018 is legislation that mandates the detection and management of threats to the security of network and information systems in an acceptable and proportional manner. This legislation primarily focuses on cybersecurity but also covers issues such as power outages, network failures caused by environmental events, and disruptive events. NIS guides digital service providers such as online marketplace and cloud computing providers and also essential service providers such as public services, transportation, healthcare, energy, and infrastructure. Providers are required to follow rules for cybersecurity and register with any relevant authorities. Service providers must report significant incidents in the much the same way as prescribed in DPA 2018 ad UK-GDPR. Required cybersecurity measures include creating incident response plans, risk assessments, auditing, penetration testing, monitoring and compliance with international standards such as ISO 27001, 27035, PCI-DSS, and HIPPA. Compliance is mandatory and penalties include fines up to 17.5 million British pounds (</w:t>
      </w:r>
      <w:r w:rsidR="002C735C">
        <w:rPr>
          <w:rFonts w:ascii="Arial" w:hAnsi="Arial" w:cs="Arial"/>
          <w:color w:val="2D3B45"/>
          <w:sz w:val="24"/>
          <w:szCs w:val="24"/>
          <w:shd w:val="clear" w:color="auto" w:fill="FFFFFF"/>
        </w:rPr>
        <w:t>$</w:t>
      </w:r>
      <w:r>
        <w:rPr>
          <w:rFonts w:ascii="Arial" w:hAnsi="Arial" w:cs="Arial"/>
          <w:color w:val="2D3B45"/>
          <w:sz w:val="24"/>
          <w:szCs w:val="24"/>
          <w:shd w:val="clear" w:color="auto" w:fill="FFFFFF"/>
        </w:rPr>
        <w:t xml:space="preserve">225 million USD) or 4% global turnover. NIS regulations only apply to providers whereas UK-GDPR applies to all organizations that handle personal data. </w:t>
      </w:r>
    </w:p>
    <w:p w14:paraId="42EE4823" w14:textId="26FC9861"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The Computer Misuse Act 1990 regulates the relationships in the UK between individuals and malicious parties. It was originally crafted to protect telephone exchanges but is also enforced alongside the DPA 2018 and UK-GDPR for cases of unauthorized access to data stored on computers. Violations of the law include unauthorized access to tamper with, remove, modify data. It also applies to malicious attacks such as ransomware and DDoS attacks. Challenges posed by this law is how it applies to ethical hacking. Since some of the activities of ethical hacking include violations covered by this law, some ethical hacking activities are unintentionally limited. Penalties for violations of the Computer Misuse Act 1990 include 5,000 British pound</w:t>
      </w:r>
      <w:r w:rsidR="002C735C">
        <w:rPr>
          <w:rFonts w:ascii="Arial" w:hAnsi="Arial" w:cs="Arial"/>
          <w:color w:val="2D3B45"/>
          <w:sz w:val="24"/>
          <w:szCs w:val="24"/>
          <w:shd w:val="clear" w:color="auto" w:fill="FFFFFF"/>
        </w:rPr>
        <w:t xml:space="preserve"> </w:t>
      </w:r>
      <w:r w:rsidR="002C735C">
        <w:rPr>
          <w:rFonts w:ascii="Arial" w:hAnsi="Arial" w:cs="Arial"/>
          <w:color w:val="2D3B45"/>
          <w:sz w:val="24"/>
          <w:szCs w:val="24"/>
          <w:shd w:val="clear" w:color="auto" w:fill="FFFFFF"/>
        </w:rPr>
        <w:lastRenderedPageBreak/>
        <w:t>($6,321 USD)</w:t>
      </w:r>
      <w:r>
        <w:rPr>
          <w:rFonts w:ascii="Arial" w:hAnsi="Arial" w:cs="Arial"/>
          <w:color w:val="2D3B45"/>
          <w:sz w:val="24"/>
          <w:szCs w:val="24"/>
          <w:shd w:val="clear" w:color="auto" w:fill="FFFFFF"/>
        </w:rPr>
        <w:t xml:space="preserve"> fine or six months incarceration, unlimited fine or five-year prison sentence, unlimited fine or a 10-year prison sentence. The severity of the penalty is dependent on what illegal activity was committed. </w:t>
      </w:r>
    </w:p>
    <w:p w14:paraId="5B936AC4" w14:textId="5EE36E3F" w:rsidR="005A4349" w:rsidRDefault="00E022C3" w:rsidP="009F2CAA">
      <w:pPr>
        <w:ind w:firstLine="720"/>
        <w:rPr>
          <w:rFonts w:ascii="Helvetica" w:hAnsi="Helvetica"/>
          <w:color w:val="2D3B45"/>
          <w:shd w:val="clear" w:color="auto" w:fill="FFFFFF"/>
        </w:rPr>
      </w:pPr>
      <w:r>
        <w:rPr>
          <w:rFonts w:ascii="Helvetica" w:hAnsi="Helvetica"/>
          <w:color w:val="2D3B45"/>
          <w:shd w:val="clear" w:color="auto" w:fill="FFFFFF"/>
        </w:rPr>
        <w:t xml:space="preserve">The Telecommunications (Security) </w:t>
      </w:r>
      <w:r w:rsidR="009C5AC5">
        <w:rPr>
          <w:rFonts w:ascii="Helvetica" w:hAnsi="Helvetica"/>
          <w:color w:val="2D3B45"/>
          <w:shd w:val="clear" w:color="auto" w:fill="FFFFFF"/>
        </w:rPr>
        <w:t>Act 2021 became law in 2021 and is an all</w:t>
      </w:r>
      <w:r w:rsidR="00323E69">
        <w:rPr>
          <w:rFonts w:ascii="Helvetica" w:hAnsi="Helvetica"/>
          <w:color w:val="2D3B45"/>
          <w:shd w:val="clear" w:color="auto" w:fill="FFFFFF"/>
        </w:rPr>
        <w:t xml:space="preserve">-encompassing act to cover network security against cyberattacks of all mobile </w:t>
      </w:r>
      <w:r w:rsidR="006142B7">
        <w:rPr>
          <w:rFonts w:ascii="Helvetica" w:hAnsi="Helvetica"/>
          <w:color w:val="2D3B45"/>
          <w:shd w:val="clear" w:color="auto" w:fill="FFFFFF"/>
        </w:rPr>
        <w:t xml:space="preserve">phone carriers in the UK. </w:t>
      </w:r>
      <w:r w:rsidR="00A41535">
        <w:rPr>
          <w:rFonts w:ascii="Helvetica" w:hAnsi="Helvetica"/>
          <w:color w:val="2D3B45"/>
          <w:shd w:val="clear" w:color="auto" w:fill="FFFFFF"/>
        </w:rPr>
        <w:t xml:space="preserve">The act requires all </w:t>
      </w:r>
      <w:r w:rsidR="008B5B59">
        <w:rPr>
          <w:rFonts w:ascii="Helvetica" w:hAnsi="Helvetica"/>
          <w:color w:val="2D3B45"/>
          <w:shd w:val="clear" w:color="auto" w:fill="FFFFFF"/>
        </w:rPr>
        <w:t xml:space="preserve">communication service providers to safeguard information handled on their networks, minimize cybersecurity risks, </w:t>
      </w:r>
      <w:r w:rsidR="00134BE5">
        <w:rPr>
          <w:rFonts w:ascii="Helvetica" w:hAnsi="Helvetica"/>
          <w:color w:val="2D3B45"/>
          <w:shd w:val="clear" w:color="auto" w:fill="FFFFFF"/>
        </w:rPr>
        <w:t xml:space="preserve">protect and monitor hardware and software on their networks, increase </w:t>
      </w:r>
      <w:r w:rsidR="00CB4395">
        <w:rPr>
          <w:rFonts w:ascii="Helvetica" w:hAnsi="Helvetica"/>
          <w:color w:val="2D3B45"/>
          <w:shd w:val="clear" w:color="auto" w:fill="FFFFFF"/>
        </w:rPr>
        <w:t>abilities</w:t>
      </w:r>
      <w:r w:rsidR="00134BE5">
        <w:rPr>
          <w:rFonts w:ascii="Helvetica" w:hAnsi="Helvetica"/>
          <w:color w:val="2D3B45"/>
          <w:shd w:val="clear" w:color="auto" w:fill="FFFFFF"/>
        </w:rPr>
        <w:t xml:space="preserve"> to </w:t>
      </w:r>
      <w:r w:rsidR="00CB4395">
        <w:rPr>
          <w:rFonts w:ascii="Helvetica" w:hAnsi="Helvetica"/>
          <w:color w:val="2D3B45"/>
          <w:shd w:val="clear" w:color="auto" w:fill="FFFFFF"/>
        </w:rPr>
        <w:t xml:space="preserve">identify cybersecurity anomalies and report unusual activities, and control who has access to their networks. </w:t>
      </w:r>
      <w:r w:rsidR="00650696">
        <w:rPr>
          <w:rFonts w:ascii="Helvetica" w:hAnsi="Helvetica"/>
          <w:color w:val="2D3B45"/>
          <w:shd w:val="clear" w:color="auto" w:fill="FFFFFF"/>
        </w:rPr>
        <w:t xml:space="preserve">Failure of communication service providers to comply with this act includes </w:t>
      </w:r>
      <w:r w:rsidR="006506B9">
        <w:rPr>
          <w:rFonts w:ascii="Helvetica" w:hAnsi="Helvetica"/>
          <w:color w:val="2D3B45"/>
          <w:shd w:val="clear" w:color="auto" w:fill="FFFFFF"/>
        </w:rPr>
        <w:t>penalties</w:t>
      </w:r>
      <w:r w:rsidR="00650696">
        <w:rPr>
          <w:rFonts w:ascii="Helvetica" w:hAnsi="Helvetica"/>
          <w:color w:val="2D3B45"/>
          <w:shd w:val="clear" w:color="auto" w:fill="FFFFFF"/>
        </w:rPr>
        <w:t xml:space="preserve"> up to </w:t>
      </w:r>
      <w:r w:rsidR="006506B9">
        <w:rPr>
          <w:rFonts w:ascii="Helvetica" w:hAnsi="Helvetica"/>
          <w:color w:val="2D3B45"/>
          <w:shd w:val="clear" w:color="auto" w:fill="FFFFFF"/>
        </w:rPr>
        <w:t>117K</w:t>
      </w:r>
      <w:r w:rsidR="008E7AF7">
        <w:rPr>
          <w:rFonts w:ascii="Helvetica" w:hAnsi="Helvetica"/>
          <w:color w:val="2D3B45"/>
          <w:shd w:val="clear" w:color="auto" w:fill="FFFFFF"/>
        </w:rPr>
        <w:t xml:space="preserve"> ($147,920 USD)</w:t>
      </w:r>
      <w:r w:rsidR="006506B9">
        <w:rPr>
          <w:rFonts w:ascii="Helvetica" w:hAnsi="Helvetica"/>
          <w:color w:val="2D3B45"/>
          <w:shd w:val="clear" w:color="auto" w:fill="FFFFFF"/>
        </w:rPr>
        <w:t xml:space="preserve"> British pounds a day or 10% of annual revenues. </w:t>
      </w:r>
      <w:r w:rsidR="00E145D5">
        <w:rPr>
          <w:rFonts w:ascii="Helvetica" w:hAnsi="Helvetica"/>
          <w:color w:val="2D3B45"/>
          <w:shd w:val="clear" w:color="auto" w:fill="FFFFFF"/>
        </w:rPr>
        <w:t xml:space="preserve">Enforcement of this act is handled by Ofcom and the National Cyber Security Centre. </w:t>
      </w:r>
    </w:p>
    <w:p w14:paraId="7E3EB98A" w14:textId="3BD7FE8A" w:rsidR="005715BA" w:rsidRDefault="005715BA" w:rsidP="009F2CAA">
      <w:pPr>
        <w:ind w:firstLine="720"/>
        <w:rPr>
          <w:rFonts w:ascii="Helvetica" w:hAnsi="Helvetica"/>
          <w:color w:val="2D3B45"/>
          <w:shd w:val="clear" w:color="auto" w:fill="FFFFFF"/>
        </w:rPr>
      </w:pPr>
      <w:r>
        <w:rPr>
          <w:rFonts w:ascii="Helvetica" w:hAnsi="Helvetica"/>
          <w:color w:val="2D3B45"/>
          <w:shd w:val="clear" w:color="auto" w:fill="FFFFFF"/>
        </w:rPr>
        <w:t>The Electronic Identification and Trust Services for Electronic Transactions Regulations 2016 (</w:t>
      </w:r>
      <w:proofErr w:type="spellStart"/>
      <w:r>
        <w:rPr>
          <w:rFonts w:ascii="Helvetica" w:hAnsi="Helvetica"/>
          <w:color w:val="2D3B45"/>
          <w:shd w:val="clear" w:color="auto" w:fill="FFFFFF"/>
        </w:rPr>
        <w:t>eIDAS</w:t>
      </w:r>
      <w:proofErr w:type="spellEnd"/>
      <w:r>
        <w:rPr>
          <w:rFonts w:ascii="Helvetica" w:hAnsi="Helvetica"/>
          <w:color w:val="2D3B45"/>
          <w:shd w:val="clear" w:color="auto" w:fill="FFFFFF"/>
        </w:rPr>
        <w:t>)</w:t>
      </w:r>
      <w:r w:rsidR="00B27B42">
        <w:rPr>
          <w:rFonts w:ascii="Helvetica" w:hAnsi="Helvetica"/>
          <w:color w:val="2D3B45"/>
          <w:shd w:val="clear" w:color="auto" w:fill="FFFFFF"/>
        </w:rPr>
        <w:t xml:space="preserve"> is legislation that provides a legal framework to</w:t>
      </w:r>
      <w:r w:rsidR="00FC4EC0">
        <w:rPr>
          <w:rFonts w:ascii="Helvetica" w:hAnsi="Helvetica"/>
          <w:color w:val="2D3B45"/>
          <w:shd w:val="clear" w:color="auto" w:fill="FFFFFF"/>
        </w:rPr>
        <w:t xml:space="preserve"> outline requirements of trust service providers. Examples of services covered include electronic signatures, time stamps, digital documents, and certificate services</w:t>
      </w:r>
      <w:r w:rsidR="000D7955">
        <w:rPr>
          <w:rFonts w:ascii="Helvetica" w:hAnsi="Helvetica"/>
          <w:color w:val="2D3B45"/>
          <w:shd w:val="clear" w:color="auto" w:fill="FFFFFF"/>
        </w:rPr>
        <w:t xml:space="preserve"> to qualify as a trust service provider. The trust service certificate </w:t>
      </w:r>
      <w:r w:rsidR="000A460D">
        <w:rPr>
          <w:rFonts w:ascii="Helvetica" w:hAnsi="Helvetica"/>
          <w:color w:val="2D3B45"/>
          <w:shd w:val="clear" w:color="auto" w:fill="FFFFFF"/>
        </w:rPr>
        <w:t xml:space="preserve">illustrates to customers that a business is reputable and </w:t>
      </w:r>
      <w:r w:rsidR="00423CA1">
        <w:rPr>
          <w:rFonts w:ascii="Helvetica" w:hAnsi="Helvetica"/>
          <w:color w:val="2D3B45"/>
          <w:shd w:val="clear" w:color="auto" w:fill="FFFFFF"/>
        </w:rPr>
        <w:t xml:space="preserve">can be trusted by customers to handle verification of electronic data authentically. </w:t>
      </w:r>
      <w:r w:rsidR="00BB415F">
        <w:rPr>
          <w:rFonts w:ascii="Helvetica" w:hAnsi="Helvetica"/>
          <w:color w:val="2D3B45"/>
          <w:shd w:val="clear" w:color="auto" w:fill="FFFFFF"/>
        </w:rPr>
        <w:t xml:space="preserve">Compliance is mandatory for trust service providers and all cyber breaches must be reported within 24 hours. </w:t>
      </w:r>
      <w:r w:rsidR="00BC5FB3">
        <w:rPr>
          <w:rFonts w:ascii="Helvetica" w:hAnsi="Helvetica"/>
          <w:color w:val="2D3B45"/>
          <w:shd w:val="clear" w:color="auto" w:fill="FFFFFF"/>
        </w:rPr>
        <w:t xml:space="preserve">All affected parties are required to be notified along with the Information Commissioner. </w:t>
      </w:r>
      <w:r w:rsidR="00D52A0B">
        <w:rPr>
          <w:rFonts w:ascii="Helvetica" w:hAnsi="Helvetica"/>
          <w:color w:val="2D3B45"/>
          <w:shd w:val="clear" w:color="auto" w:fill="FFFFFF"/>
        </w:rPr>
        <w:t>Penalties for failure to comply with this law include fines up to 17.5 million British pounds (</w:t>
      </w:r>
      <w:r w:rsidR="008E7AF7">
        <w:rPr>
          <w:rFonts w:ascii="Helvetica" w:hAnsi="Helvetica"/>
          <w:color w:val="2D3B45"/>
          <w:shd w:val="clear" w:color="auto" w:fill="FFFFFF"/>
        </w:rPr>
        <w:t>$</w:t>
      </w:r>
      <w:r w:rsidR="00D52A0B">
        <w:rPr>
          <w:rFonts w:ascii="Helvetica" w:hAnsi="Helvetica"/>
          <w:color w:val="2D3B45"/>
          <w:shd w:val="clear" w:color="auto" w:fill="FFFFFF"/>
        </w:rPr>
        <w:t xml:space="preserve">225 million USD) or 4% of total worldwide annual turnover. </w:t>
      </w:r>
    </w:p>
    <w:p w14:paraId="684CCABF" w14:textId="182E8527" w:rsidR="003A1C3B" w:rsidRDefault="003A1C3B" w:rsidP="009F2CAA">
      <w:pPr>
        <w:ind w:firstLine="720"/>
        <w:rPr>
          <w:rFonts w:ascii="Helvetica" w:hAnsi="Helvetica"/>
          <w:color w:val="2D3B45"/>
          <w:shd w:val="clear" w:color="auto" w:fill="FFFFFF"/>
        </w:rPr>
      </w:pPr>
      <w:r>
        <w:rPr>
          <w:rFonts w:ascii="Helvetica" w:hAnsi="Helvetica"/>
          <w:color w:val="2D3B45"/>
          <w:shd w:val="clear" w:color="auto" w:fill="FFFFFF"/>
        </w:rPr>
        <w:t xml:space="preserve">The Privacy and Electronic Communications Regulations (PECR) </w:t>
      </w:r>
      <w:r w:rsidR="00CC2706">
        <w:rPr>
          <w:rFonts w:ascii="Helvetica" w:hAnsi="Helvetica"/>
          <w:color w:val="2D3B45"/>
          <w:shd w:val="clear" w:color="auto" w:fill="FFFFFF"/>
        </w:rPr>
        <w:t>covers electronic communications networks and services</w:t>
      </w:r>
      <w:r w:rsidR="00961C99">
        <w:rPr>
          <w:rFonts w:ascii="Helvetica" w:hAnsi="Helvetica"/>
          <w:color w:val="2D3B45"/>
          <w:shd w:val="clear" w:color="auto" w:fill="FFFFFF"/>
        </w:rPr>
        <w:t xml:space="preserve"> regarding privacy rights in electronic communications. PECR maintains the security of UK communication services</w:t>
      </w:r>
      <w:r w:rsidR="00BE3712">
        <w:rPr>
          <w:rFonts w:ascii="Helvetica" w:hAnsi="Helvetica"/>
          <w:color w:val="2D3B45"/>
          <w:shd w:val="clear" w:color="auto" w:fill="FFFFFF"/>
        </w:rPr>
        <w:t xml:space="preserve">, customer privacy, and location data. (Chin, 2023) </w:t>
      </w:r>
      <w:r w:rsidR="00EB0848">
        <w:rPr>
          <w:rFonts w:ascii="Helvetica" w:hAnsi="Helvetica"/>
          <w:color w:val="2D3B45"/>
          <w:shd w:val="clear" w:color="auto" w:fill="FFFFFF"/>
        </w:rPr>
        <w:t>The regulation applies to the organizations that provide services such as email, text, fax, and phone marketing</w:t>
      </w:r>
      <w:r w:rsidR="00D4486B">
        <w:rPr>
          <w:rFonts w:ascii="Helvetica" w:hAnsi="Helvetica"/>
          <w:color w:val="2D3B45"/>
          <w:shd w:val="clear" w:color="auto" w:fill="FFFFFF"/>
        </w:rPr>
        <w:t xml:space="preserve">. Working alongside the UK-GDPR, PECR </w:t>
      </w:r>
      <w:r w:rsidR="00C53DA8">
        <w:rPr>
          <w:rFonts w:ascii="Helvetica" w:hAnsi="Helvetica"/>
          <w:color w:val="2D3B45"/>
          <w:shd w:val="clear" w:color="auto" w:fill="FFFFFF"/>
        </w:rPr>
        <w:t xml:space="preserve">requires businesses to </w:t>
      </w:r>
      <w:r w:rsidR="004970E4">
        <w:rPr>
          <w:rFonts w:ascii="Helvetica" w:hAnsi="Helvetica"/>
          <w:color w:val="2D3B45"/>
          <w:shd w:val="clear" w:color="auto" w:fill="FFFFFF"/>
        </w:rPr>
        <w:t xml:space="preserve">inform users that cookies are used and request a customer consent to the use of tracking cookies. </w:t>
      </w:r>
      <w:r w:rsidR="00863E71">
        <w:rPr>
          <w:rFonts w:ascii="Helvetica" w:hAnsi="Helvetica"/>
          <w:color w:val="2D3B45"/>
          <w:shd w:val="clear" w:color="auto" w:fill="FFFFFF"/>
        </w:rPr>
        <w:t xml:space="preserve">If there is a data breach PECR requires notification to the Information </w:t>
      </w:r>
      <w:r w:rsidR="00F4568E">
        <w:rPr>
          <w:rFonts w:ascii="Helvetica" w:hAnsi="Helvetica"/>
          <w:color w:val="2D3B45"/>
          <w:shd w:val="clear" w:color="auto" w:fill="FFFFFF"/>
        </w:rPr>
        <w:t xml:space="preserve">Commissioner within 24 hours. Penalties for violations of this law include </w:t>
      </w:r>
      <w:r w:rsidR="001E0B7B">
        <w:rPr>
          <w:rFonts w:ascii="Helvetica" w:hAnsi="Helvetica"/>
          <w:color w:val="2D3B45"/>
          <w:shd w:val="clear" w:color="auto" w:fill="FFFFFF"/>
        </w:rPr>
        <w:t>500,000</w:t>
      </w:r>
      <w:r w:rsidR="00F4568E">
        <w:rPr>
          <w:rFonts w:ascii="Helvetica" w:hAnsi="Helvetica"/>
          <w:color w:val="2D3B45"/>
          <w:shd w:val="clear" w:color="auto" w:fill="FFFFFF"/>
        </w:rPr>
        <w:t xml:space="preserve"> British pounds ($</w:t>
      </w:r>
      <w:r w:rsidR="00625867">
        <w:rPr>
          <w:rFonts w:ascii="Helvetica" w:hAnsi="Helvetica"/>
          <w:color w:val="2D3B45"/>
          <w:shd w:val="clear" w:color="auto" w:fill="FFFFFF"/>
        </w:rPr>
        <w:t>632,150</w:t>
      </w:r>
      <w:r w:rsidR="00F4568E">
        <w:rPr>
          <w:rFonts w:ascii="Helvetica" w:hAnsi="Helvetica"/>
          <w:color w:val="2D3B45"/>
          <w:shd w:val="clear" w:color="auto" w:fill="FFFFFF"/>
        </w:rPr>
        <w:t xml:space="preserve"> USD)</w:t>
      </w:r>
      <w:r w:rsidR="003D69E8">
        <w:rPr>
          <w:rFonts w:ascii="Helvetica" w:hAnsi="Helvetica"/>
          <w:color w:val="2D3B45"/>
          <w:shd w:val="clear" w:color="auto" w:fill="FFFFFF"/>
        </w:rPr>
        <w:t xml:space="preserve"> or </w:t>
      </w:r>
      <w:r w:rsidR="001E0B7B">
        <w:rPr>
          <w:rFonts w:ascii="Helvetica" w:hAnsi="Helvetica"/>
          <w:color w:val="2D3B45"/>
          <w:shd w:val="clear" w:color="auto" w:fill="FFFFFF"/>
        </w:rPr>
        <w:t>criminal prosecution</w:t>
      </w:r>
      <w:r w:rsidR="003D69E8">
        <w:rPr>
          <w:rFonts w:ascii="Helvetica" w:hAnsi="Helvetica"/>
          <w:color w:val="2D3B45"/>
          <w:shd w:val="clear" w:color="auto" w:fill="FFFFFF"/>
        </w:rPr>
        <w:t>.</w:t>
      </w:r>
    </w:p>
    <w:p w14:paraId="4BB6F37F" w14:textId="342399DD" w:rsidR="00645D5E" w:rsidRDefault="00645D5E" w:rsidP="009F2CAA">
      <w:pPr>
        <w:ind w:firstLine="720"/>
        <w:rPr>
          <w:rFonts w:ascii="Helvetica" w:hAnsi="Helvetica"/>
          <w:color w:val="2D3B45"/>
          <w:shd w:val="clear" w:color="auto" w:fill="FFFFFF"/>
        </w:rPr>
      </w:pPr>
      <w:r>
        <w:rPr>
          <w:rFonts w:ascii="Helvetica" w:hAnsi="Helvetica"/>
          <w:color w:val="2D3B45"/>
          <w:shd w:val="clear" w:color="auto" w:fill="FFFFFF"/>
        </w:rPr>
        <w:t xml:space="preserve">In </w:t>
      </w:r>
      <w:r w:rsidR="00E63BCB">
        <w:rPr>
          <w:rFonts w:ascii="Helvetica" w:hAnsi="Helvetica"/>
          <w:color w:val="2D3B45"/>
          <w:shd w:val="clear" w:color="auto" w:fill="FFFFFF"/>
        </w:rPr>
        <w:t>comparison</w:t>
      </w:r>
      <w:r>
        <w:rPr>
          <w:rFonts w:ascii="Helvetica" w:hAnsi="Helvetica"/>
          <w:color w:val="2D3B45"/>
          <w:shd w:val="clear" w:color="auto" w:fill="FFFFFF"/>
        </w:rPr>
        <w:t xml:space="preserve"> to the United States (US) the cyber security laws in the UK </w:t>
      </w:r>
      <w:r w:rsidR="00E63BCB">
        <w:rPr>
          <w:rFonts w:ascii="Helvetica" w:hAnsi="Helvetica"/>
          <w:color w:val="2D3B45"/>
          <w:shd w:val="clear" w:color="auto" w:fill="FFFFFF"/>
        </w:rPr>
        <w:t>differ in that legislation is more overall comprehensive or centralized throughout the UK whereas the US has</w:t>
      </w:r>
      <w:r w:rsidR="006B1B83">
        <w:rPr>
          <w:rFonts w:ascii="Helvetica" w:hAnsi="Helvetica"/>
          <w:color w:val="2D3B45"/>
          <w:shd w:val="clear" w:color="auto" w:fill="FFFFFF"/>
        </w:rPr>
        <w:t xml:space="preserve"> in</w:t>
      </w:r>
      <w:r w:rsidR="00D90860">
        <w:rPr>
          <w:rFonts w:ascii="Helvetica" w:hAnsi="Helvetica"/>
          <w:color w:val="2D3B45"/>
          <w:shd w:val="clear" w:color="auto" w:fill="FFFFFF"/>
        </w:rPr>
        <w:t>di</w:t>
      </w:r>
      <w:r w:rsidR="006B1B83">
        <w:rPr>
          <w:rFonts w:ascii="Helvetica" w:hAnsi="Helvetica"/>
          <w:color w:val="2D3B45"/>
          <w:shd w:val="clear" w:color="auto" w:fill="FFFFFF"/>
        </w:rPr>
        <w:t xml:space="preserve">vidual state laws addressing specific </w:t>
      </w:r>
      <w:r w:rsidR="00D90860">
        <w:rPr>
          <w:rFonts w:ascii="Helvetica" w:hAnsi="Helvetica"/>
          <w:color w:val="2D3B45"/>
          <w:shd w:val="clear" w:color="auto" w:fill="FFFFFF"/>
        </w:rPr>
        <w:t xml:space="preserve">parts of cybersecurity. </w:t>
      </w:r>
      <w:r w:rsidR="0034156A">
        <w:rPr>
          <w:rFonts w:ascii="Helvetica" w:hAnsi="Helvetica"/>
          <w:color w:val="2D3B45"/>
          <w:shd w:val="clear" w:color="auto" w:fill="FFFFFF"/>
        </w:rPr>
        <w:t xml:space="preserve">This country wide </w:t>
      </w:r>
      <w:r w:rsidR="00127FCF">
        <w:rPr>
          <w:rFonts w:ascii="Helvetica" w:hAnsi="Helvetica"/>
          <w:color w:val="2D3B45"/>
          <w:shd w:val="clear" w:color="auto" w:fill="FFFFFF"/>
        </w:rPr>
        <w:t xml:space="preserve">approach allows for implementation of regulations that apply the entire UK rather than </w:t>
      </w:r>
      <w:r w:rsidR="000E2FB7">
        <w:rPr>
          <w:rFonts w:ascii="Helvetica" w:hAnsi="Helvetica"/>
          <w:color w:val="2D3B45"/>
          <w:shd w:val="clear" w:color="auto" w:fill="FFFFFF"/>
        </w:rPr>
        <w:t xml:space="preserve">different laws on specific topics for individual states. </w:t>
      </w:r>
      <w:r w:rsidR="00C64C99">
        <w:rPr>
          <w:rFonts w:ascii="Helvetica" w:hAnsi="Helvetica"/>
          <w:color w:val="2D3B45"/>
          <w:shd w:val="clear" w:color="auto" w:fill="FFFFFF"/>
        </w:rPr>
        <w:t>There is a strong emphasis on data protection and privacy of individuals in the UK wh</w:t>
      </w:r>
      <w:r w:rsidR="00A31CCA">
        <w:rPr>
          <w:rFonts w:ascii="Helvetica" w:hAnsi="Helvetica"/>
          <w:color w:val="2D3B45"/>
          <w:shd w:val="clear" w:color="auto" w:fill="FFFFFF"/>
        </w:rPr>
        <w:t xml:space="preserve">ereas the US is more focused on regulations </w:t>
      </w:r>
      <w:r w:rsidR="00631996">
        <w:rPr>
          <w:rFonts w:ascii="Helvetica" w:hAnsi="Helvetica"/>
          <w:color w:val="2D3B45"/>
          <w:shd w:val="clear" w:color="auto" w:fill="FFFFFF"/>
        </w:rPr>
        <w:t xml:space="preserve">for data protection that’s dependent on specific industries. </w:t>
      </w:r>
      <w:r w:rsidR="007A15FF">
        <w:rPr>
          <w:rFonts w:ascii="Helvetica" w:hAnsi="Helvetica"/>
          <w:color w:val="2D3B45"/>
          <w:shd w:val="clear" w:color="auto" w:fill="FFFFFF"/>
        </w:rPr>
        <w:t>In combatting cyber threats</w:t>
      </w:r>
      <w:r w:rsidR="00BF13E4">
        <w:rPr>
          <w:rFonts w:ascii="Helvetica" w:hAnsi="Helvetica"/>
          <w:color w:val="2D3B45"/>
          <w:shd w:val="clear" w:color="auto" w:fill="FFFFFF"/>
        </w:rPr>
        <w:t xml:space="preserve">, the US model is one of information </w:t>
      </w:r>
      <w:r w:rsidR="003115A5">
        <w:rPr>
          <w:rFonts w:ascii="Helvetica" w:hAnsi="Helvetica"/>
          <w:color w:val="2D3B45"/>
          <w:shd w:val="clear" w:color="auto" w:fill="FFFFFF"/>
        </w:rPr>
        <w:t>sharing</w:t>
      </w:r>
      <w:r w:rsidR="00BF13E4">
        <w:rPr>
          <w:rFonts w:ascii="Helvetica" w:hAnsi="Helvetica"/>
          <w:color w:val="2D3B45"/>
          <w:shd w:val="clear" w:color="auto" w:fill="FFFFFF"/>
        </w:rPr>
        <w:t xml:space="preserve"> between the </w:t>
      </w:r>
      <w:r w:rsidR="003115A5">
        <w:rPr>
          <w:rFonts w:ascii="Helvetica" w:hAnsi="Helvetica"/>
          <w:color w:val="2D3B45"/>
          <w:shd w:val="clear" w:color="auto" w:fill="FFFFFF"/>
        </w:rPr>
        <w:t>private</w:t>
      </w:r>
      <w:r w:rsidR="00BF13E4">
        <w:rPr>
          <w:rFonts w:ascii="Helvetica" w:hAnsi="Helvetica"/>
          <w:color w:val="2D3B45"/>
          <w:shd w:val="clear" w:color="auto" w:fill="FFFFFF"/>
        </w:rPr>
        <w:t xml:space="preserve"> sector and government whereas the UK </w:t>
      </w:r>
      <w:r w:rsidR="009331E0">
        <w:rPr>
          <w:rFonts w:ascii="Helvetica" w:hAnsi="Helvetica"/>
          <w:color w:val="2D3B45"/>
          <w:shd w:val="clear" w:color="auto" w:fill="FFFFFF"/>
        </w:rPr>
        <w:t xml:space="preserve">focuses on information sharing </w:t>
      </w:r>
      <w:r w:rsidR="003115A5">
        <w:rPr>
          <w:rFonts w:ascii="Helvetica" w:hAnsi="Helvetica"/>
          <w:color w:val="2D3B45"/>
          <w:shd w:val="clear" w:color="auto" w:fill="FFFFFF"/>
        </w:rPr>
        <w:t xml:space="preserve">as outlined in the </w:t>
      </w:r>
      <w:r w:rsidR="007E00C7">
        <w:rPr>
          <w:rFonts w:ascii="Helvetica" w:hAnsi="Helvetica"/>
          <w:color w:val="2D3B45"/>
          <w:shd w:val="clear" w:color="auto" w:fill="FFFFFF"/>
        </w:rPr>
        <w:t xml:space="preserve">published regulations. </w:t>
      </w:r>
    </w:p>
    <w:p w14:paraId="54D27CF0" w14:textId="2A0FF23C" w:rsidR="00483515" w:rsidRDefault="00483515" w:rsidP="005A4349">
      <w:pPr>
        <w:rPr>
          <w:rFonts w:ascii="Helvetica" w:hAnsi="Helvetica"/>
          <w:color w:val="2D3B45"/>
          <w:shd w:val="clear" w:color="auto" w:fill="FFFFFF"/>
        </w:rPr>
      </w:pPr>
    </w:p>
    <w:p w14:paraId="40CCA29E" w14:textId="0587516E" w:rsidR="00483515" w:rsidRDefault="00483515" w:rsidP="005A4349">
      <w:pPr>
        <w:rPr>
          <w:rFonts w:ascii="Helvetica" w:hAnsi="Helvetica"/>
          <w:color w:val="2D3B45"/>
          <w:shd w:val="clear" w:color="auto" w:fill="FFFFFF"/>
        </w:rPr>
      </w:pPr>
    </w:p>
    <w:p w14:paraId="334BAE1F" w14:textId="77777777" w:rsidR="00483515" w:rsidRDefault="00483515" w:rsidP="005A4349">
      <w:pPr>
        <w:rPr>
          <w:rFonts w:ascii="Helvetica" w:hAnsi="Helvetica"/>
          <w:color w:val="2D3B45"/>
          <w:shd w:val="clear" w:color="auto" w:fill="FFFFFF"/>
        </w:rPr>
      </w:pPr>
    </w:p>
    <w:p w14:paraId="13C215ED" w14:textId="63EF5018" w:rsidR="00B279E5" w:rsidRDefault="00B279E5" w:rsidP="00B279E5">
      <w:pPr>
        <w:shd w:val="clear" w:color="auto" w:fill="FFFFFF"/>
        <w:spacing w:after="360" w:line="240" w:lineRule="auto"/>
        <w:outlineLvl w:val="0"/>
        <w:rPr>
          <w:rFonts w:ascii="Arial" w:eastAsia="Times New Roman" w:hAnsi="Arial" w:cs="Arial"/>
          <w:color w:val="000000"/>
          <w:spacing w:val="-7"/>
          <w:kern w:val="36"/>
          <w:sz w:val="48"/>
          <w:szCs w:val="48"/>
        </w:rPr>
      </w:pPr>
      <w:r>
        <w:rPr>
          <w:rFonts w:ascii="Arial" w:eastAsia="Times New Roman" w:hAnsi="Arial" w:cs="Arial"/>
          <w:color w:val="000000"/>
          <w:spacing w:val="-7"/>
          <w:kern w:val="36"/>
          <w:sz w:val="48"/>
          <w:szCs w:val="48"/>
        </w:rPr>
        <w:lastRenderedPageBreak/>
        <w:t>“</w:t>
      </w:r>
      <w:r w:rsidRPr="00B279E5">
        <w:rPr>
          <w:rFonts w:ascii="Arial" w:eastAsia="Times New Roman" w:hAnsi="Arial" w:cs="Arial"/>
          <w:color w:val="000000"/>
          <w:spacing w:val="-7"/>
          <w:kern w:val="36"/>
          <w:sz w:val="48"/>
          <w:szCs w:val="48"/>
        </w:rPr>
        <w:t>How cybersecurity and AI will influence global elections in 2024</w:t>
      </w:r>
      <w:r>
        <w:rPr>
          <w:rFonts w:ascii="Arial" w:eastAsia="Times New Roman" w:hAnsi="Arial" w:cs="Arial"/>
          <w:color w:val="000000"/>
          <w:spacing w:val="-7"/>
          <w:kern w:val="36"/>
          <w:sz w:val="48"/>
          <w:szCs w:val="48"/>
        </w:rPr>
        <w:t>”, Rob Sloan</w:t>
      </w:r>
    </w:p>
    <w:p w14:paraId="6EE0A21A" w14:textId="799617FD" w:rsidR="00B279E5" w:rsidRDefault="006869E0" w:rsidP="009F2CAA">
      <w:pPr>
        <w:shd w:val="clear" w:color="auto" w:fill="FFFFFF"/>
        <w:spacing w:after="360" w:line="240" w:lineRule="auto"/>
        <w:ind w:firstLine="720"/>
        <w:outlineLvl w:val="0"/>
        <w:rPr>
          <w:rFonts w:ascii="Arial" w:hAnsi="Arial" w:cs="Arial"/>
          <w:color w:val="0C0C0C"/>
          <w:shd w:val="clear" w:color="auto" w:fill="FFFFFF"/>
        </w:rPr>
      </w:pPr>
      <w:r>
        <w:rPr>
          <w:rFonts w:ascii="Arial" w:hAnsi="Arial" w:cs="Arial"/>
          <w:color w:val="0C0C0C"/>
          <w:shd w:val="clear" w:color="auto" w:fill="FFFFFF"/>
        </w:rPr>
        <w:t xml:space="preserve">“2024 is a big year for elections. Dozens of parliamentary and presidential elections take place, including in the United States, the United Kingdom, India, Brazil, Indonesia, and Mexico, and the threat of cyberattacks and artificial intelligence-driven disinformation has never been </w:t>
      </w:r>
      <w:r w:rsidR="00450EEB">
        <w:rPr>
          <w:rFonts w:ascii="Arial" w:hAnsi="Arial" w:cs="Arial"/>
          <w:color w:val="0C0C0C"/>
          <w:shd w:val="clear" w:color="auto" w:fill="FFFFFF"/>
        </w:rPr>
        <w:t>higher” (</w:t>
      </w:r>
      <w:r>
        <w:rPr>
          <w:rFonts w:ascii="Arial" w:hAnsi="Arial" w:cs="Arial"/>
          <w:color w:val="0C0C0C"/>
          <w:shd w:val="clear" w:color="auto" w:fill="FFFFFF"/>
        </w:rPr>
        <w:t xml:space="preserve">Sloan, 2024). </w:t>
      </w:r>
      <w:r w:rsidR="000C130A">
        <w:rPr>
          <w:rFonts w:ascii="Arial" w:hAnsi="Arial" w:cs="Arial"/>
          <w:color w:val="0C0C0C"/>
          <w:shd w:val="clear" w:color="auto" w:fill="FFFFFF"/>
        </w:rPr>
        <w:t xml:space="preserve">An article </w:t>
      </w:r>
      <w:r w:rsidR="00157434">
        <w:rPr>
          <w:rFonts w:ascii="Arial" w:hAnsi="Arial" w:cs="Arial"/>
          <w:color w:val="0C0C0C"/>
          <w:shd w:val="clear" w:color="auto" w:fill="FFFFFF"/>
        </w:rPr>
        <w:t xml:space="preserve">published in </w:t>
      </w:r>
      <w:proofErr w:type="spellStart"/>
      <w:r w:rsidR="00157434">
        <w:rPr>
          <w:rFonts w:ascii="Arial" w:hAnsi="Arial" w:cs="Arial"/>
          <w:color w:val="0C0C0C"/>
          <w:shd w:val="clear" w:color="auto" w:fill="FFFFFF"/>
        </w:rPr>
        <w:t>Networkworld</w:t>
      </w:r>
      <w:proofErr w:type="spellEnd"/>
      <w:r w:rsidR="00157434">
        <w:rPr>
          <w:rFonts w:ascii="Arial" w:hAnsi="Arial" w:cs="Arial"/>
          <w:color w:val="0C0C0C"/>
          <w:shd w:val="clear" w:color="auto" w:fill="FFFFFF"/>
        </w:rPr>
        <w:t xml:space="preserve"> </w:t>
      </w:r>
      <w:r w:rsidR="000C130A">
        <w:rPr>
          <w:rFonts w:ascii="Arial" w:hAnsi="Arial" w:cs="Arial"/>
          <w:color w:val="0C0C0C"/>
          <w:shd w:val="clear" w:color="auto" w:fill="FFFFFF"/>
        </w:rPr>
        <w:t xml:space="preserve">by Rob Sloan addresses how cybersecurity and AI will influence </w:t>
      </w:r>
      <w:r w:rsidR="00157434">
        <w:rPr>
          <w:rFonts w:ascii="Arial" w:hAnsi="Arial" w:cs="Arial"/>
          <w:color w:val="0C0C0C"/>
          <w:shd w:val="clear" w:color="auto" w:fill="FFFFFF"/>
        </w:rPr>
        <w:t xml:space="preserve">global elections. Sloan opines </w:t>
      </w:r>
      <w:r w:rsidR="00A9288B">
        <w:rPr>
          <w:rFonts w:ascii="Arial" w:hAnsi="Arial" w:cs="Arial"/>
          <w:color w:val="0C0C0C"/>
          <w:shd w:val="clear" w:color="auto" w:fill="FFFFFF"/>
        </w:rPr>
        <w:t>that misinformation will be spread along with disinformation via methods such as “deepfakes”</w:t>
      </w:r>
      <w:r w:rsidR="006601A7">
        <w:rPr>
          <w:rFonts w:ascii="Arial" w:hAnsi="Arial" w:cs="Arial"/>
          <w:color w:val="0C0C0C"/>
          <w:shd w:val="clear" w:color="auto" w:fill="FFFFFF"/>
        </w:rPr>
        <w:t xml:space="preserve">. Sloan points out an example where a robocall using President Biden’s voice was used to discourage voters from voting in the New Hampshire primary election in January 2024. </w:t>
      </w:r>
      <w:r w:rsidR="00922987">
        <w:rPr>
          <w:rFonts w:ascii="Arial" w:hAnsi="Arial" w:cs="Arial"/>
          <w:color w:val="0C0C0C"/>
          <w:shd w:val="clear" w:color="auto" w:fill="FFFFFF"/>
        </w:rPr>
        <w:t>Also, in the Slovakia election of 2023, a</w:t>
      </w:r>
      <w:r w:rsidR="00170A91">
        <w:rPr>
          <w:rFonts w:ascii="Arial" w:hAnsi="Arial" w:cs="Arial"/>
          <w:color w:val="0C0C0C"/>
          <w:shd w:val="clear" w:color="auto" w:fill="FFFFFF"/>
        </w:rPr>
        <w:t xml:space="preserve"> fake audio clip of the leader of the Liberal Progressive Slovakia party was released </w:t>
      </w:r>
      <w:r w:rsidR="00BB1BE7">
        <w:rPr>
          <w:rFonts w:ascii="Arial" w:hAnsi="Arial" w:cs="Arial"/>
          <w:color w:val="0C0C0C"/>
          <w:shd w:val="clear" w:color="auto" w:fill="FFFFFF"/>
        </w:rPr>
        <w:t xml:space="preserve">informing that </w:t>
      </w:r>
      <w:proofErr w:type="spellStart"/>
      <w:r w:rsidR="00BB1BE7">
        <w:rPr>
          <w:rFonts w:ascii="Arial" w:hAnsi="Arial" w:cs="Arial"/>
          <w:color w:val="0C0C0C"/>
          <w:shd w:val="clear" w:color="auto" w:fill="FFFFFF"/>
        </w:rPr>
        <w:t>Simecka</w:t>
      </w:r>
      <w:proofErr w:type="spellEnd"/>
      <w:r w:rsidR="00BB1BE7">
        <w:rPr>
          <w:rFonts w:ascii="Arial" w:hAnsi="Arial" w:cs="Arial"/>
          <w:color w:val="0C0C0C"/>
          <w:shd w:val="clear" w:color="auto" w:fill="FFFFFF"/>
        </w:rPr>
        <w:t xml:space="preserve"> was going to rig the election and also that he was going to double the price o</w:t>
      </w:r>
      <w:r w:rsidR="004F3EED">
        <w:rPr>
          <w:rFonts w:ascii="Arial" w:hAnsi="Arial" w:cs="Arial"/>
          <w:color w:val="0C0C0C"/>
          <w:shd w:val="clear" w:color="auto" w:fill="FFFFFF"/>
        </w:rPr>
        <w:t>f</w:t>
      </w:r>
      <w:r w:rsidR="00BB1BE7">
        <w:rPr>
          <w:rFonts w:ascii="Arial" w:hAnsi="Arial" w:cs="Arial"/>
          <w:color w:val="0C0C0C"/>
          <w:shd w:val="clear" w:color="auto" w:fill="FFFFFF"/>
        </w:rPr>
        <w:t xml:space="preserve"> beer if</w:t>
      </w:r>
      <w:r w:rsidR="00767C55">
        <w:rPr>
          <w:rFonts w:ascii="Arial" w:hAnsi="Arial" w:cs="Arial"/>
          <w:color w:val="0C0C0C"/>
          <w:shd w:val="clear" w:color="auto" w:fill="FFFFFF"/>
        </w:rPr>
        <w:t xml:space="preserve"> he won. This may have contributed t</w:t>
      </w:r>
      <w:r w:rsidR="004F3EED">
        <w:rPr>
          <w:rFonts w:ascii="Arial" w:hAnsi="Arial" w:cs="Arial"/>
          <w:color w:val="0C0C0C"/>
          <w:shd w:val="clear" w:color="auto" w:fill="FFFFFF"/>
        </w:rPr>
        <w:t>o</w:t>
      </w:r>
      <w:r w:rsidR="00767C55">
        <w:rPr>
          <w:rFonts w:ascii="Arial" w:hAnsi="Arial" w:cs="Arial"/>
          <w:color w:val="0C0C0C"/>
          <w:shd w:val="clear" w:color="auto" w:fill="FFFFFF"/>
        </w:rPr>
        <w:t xml:space="preserve"> </w:t>
      </w:r>
      <w:proofErr w:type="spellStart"/>
      <w:r w:rsidR="00767C55">
        <w:rPr>
          <w:rFonts w:ascii="Arial" w:hAnsi="Arial" w:cs="Arial"/>
          <w:color w:val="0C0C0C"/>
          <w:shd w:val="clear" w:color="auto" w:fill="FFFFFF"/>
        </w:rPr>
        <w:t>Simecka’s</w:t>
      </w:r>
      <w:proofErr w:type="spellEnd"/>
      <w:r w:rsidR="00767C55">
        <w:rPr>
          <w:rFonts w:ascii="Arial" w:hAnsi="Arial" w:cs="Arial"/>
          <w:color w:val="0C0C0C"/>
          <w:shd w:val="clear" w:color="auto" w:fill="FFFFFF"/>
        </w:rPr>
        <w:t xml:space="preserve"> defeat </w:t>
      </w:r>
      <w:r w:rsidR="004F3EED">
        <w:rPr>
          <w:rFonts w:ascii="Arial" w:hAnsi="Arial" w:cs="Arial"/>
          <w:color w:val="0C0C0C"/>
          <w:shd w:val="clear" w:color="auto" w:fill="FFFFFF"/>
        </w:rPr>
        <w:t xml:space="preserve">in the election. </w:t>
      </w:r>
      <w:r w:rsidR="00A83016">
        <w:rPr>
          <w:rFonts w:ascii="Arial" w:hAnsi="Arial" w:cs="Arial"/>
          <w:color w:val="0C0C0C"/>
          <w:shd w:val="clear" w:color="auto" w:fill="FFFFFF"/>
        </w:rPr>
        <w:t>The threat of hacking is also an issue of concern for elections. Th</w:t>
      </w:r>
      <w:r w:rsidR="00D3550D">
        <w:rPr>
          <w:rFonts w:ascii="Arial" w:hAnsi="Arial" w:cs="Arial"/>
          <w:color w:val="0C0C0C"/>
          <w:shd w:val="clear" w:color="auto" w:fill="FFFFFF"/>
        </w:rPr>
        <w:t xml:space="preserve">ere are </w:t>
      </w:r>
      <w:r w:rsidR="005B69CE">
        <w:rPr>
          <w:rFonts w:ascii="Arial" w:hAnsi="Arial" w:cs="Arial"/>
          <w:color w:val="0C0C0C"/>
          <w:shd w:val="clear" w:color="auto" w:fill="FFFFFF"/>
        </w:rPr>
        <w:t>reports of how</w:t>
      </w:r>
      <w:r w:rsidR="00D3550D">
        <w:rPr>
          <w:rFonts w:ascii="Arial" w:hAnsi="Arial" w:cs="Arial"/>
          <w:color w:val="0C0C0C"/>
          <w:shd w:val="clear" w:color="auto" w:fill="FFFFFF"/>
        </w:rPr>
        <w:t xml:space="preserve"> China interfered with the 2019 and 2021 elections in Canada</w:t>
      </w:r>
      <w:r w:rsidR="005B69CE">
        <w:rPr>
          <w:rFonts w:ascii="Arial" w:hAnsi="Arial" w:cs="Arial"/>
          <w:color w:val="0C0C0C"/>
          <w:shd w:val="clear" w:color="auto" w:fill="FFFFFF"/>
        </w:rPr>
        <w:t xml:space="preserve"> and there is now fear that the same may happen with the US elections of 2024. </w:t>
      </w:r>
      <w:r w:rsidR="00BC68C2">
        <w:rPr>
          <w:rFonts w:ascii="Arial" w:hAnsi="Arial" w:cs="Arial"/>
          <w:color w:val="0C0C0C"/>
          <w:shd w:val="clear" w:color="auto" w:fill="FFFFFF"/>
        </w:rPr>
        <w:t xml:space="preserve">How will the cyber security measures of the US </w:t>
      </w:r>
      <w:r w:rsidR="00FE650E">
        <w:rPr>
          <w:rFonts w:ascii="Arial" w:hAnsi="Arial" w:cs="Arial"/>
          <w:color w:val="0C0C0C"/>
          <w:shd w:val="clear" w:color="auto" w:fill="FFFFFF"/>
        </w:rPr>
        <w:t xml:space="preserve">respond to these actions and threat of actions. Will is lead to mistrust by the public. </w:t>
      </w:r>
      <w:r w:rsidR="004C0CE3">
        <w:rPr>
          <w:rFonts w:ascii="Arial" w:hAnsi="Arial" w:cs="Arial"/>
          <w:color w:val="0C0C0C"/>
          <w:shd w:val="clear" w:color="auto" w:fill="FFFFFF"/>
        </w:rPr>
        <w:t xml:space="preserve">Transparency is a key component of </w:t>
      </w:r>
      <w:r w:rsidR="00973821">
        <w:rPr>
          <w:rFonts w:ascii="Arial" w:hAnsi="Arial" w:cs="Arial"/>
          <w:color w:val="0C0C0C"/>
          <w:shd w:val="clear" w:color="auto" w:fill="FFFFFF"/>
        </w:rPr>
        <w:t xml:space="preserve">combating cybersecurity attacks and because every country has their own regulations it will be critical that information sharing is </w:t>
      </w:r>
      <w:r w:rsidR="00D43C3A">
        <w:rPr>
          <w:rFonts w:ascii="Arial" w:hAnsi="Arial" w:cs="Arial"/>
          <w:color w:val="0C0C0C"/>
          <w:shd w:val="clear" w:color="auto" w:fill="FFFFFF"/>
        </w:rPr>
        <w:t xml:space="preserve">utilized to best overcome the threats. </w:t>
      </w:r>
    </w:p>
    <w:p w14:paraId="20DE604B" w14:textId="505A3152" w:rsidR="00EB5E70" w:rsidRDefault="00EB5E70" w:rsidP="00EB5E70">
      <w:pPr>
        <w:shd w:val="clear" w:color="auto" w:fill="FFFFFF"/>
        <w:spacing w:after="0" w:line="240" w:lineRule="auto"/>
        <w:outlineLvl w:val="0"/>
        <w:rPr>
          <w:rFonts w:ascii="Fira Sans" w:eastAsia="Times New Roman" w:hAnsi="Fira Sans" w:cs="Times New Roman"/>
          <w:b/>
          <w:bCs/>
          <w:color w:val="000000"/>
          <w:kern w:val="36"/>
          <w:sz w:val="48"/>
          <w:szCs w:val="48"/>
        </w:rPr>
      </w:pPr>
      <w:r>
        <w:rPr>
          <w:rFonts w:ascii="Fira Sans" w:eastAsia="Times New Roman" w:hAnsi="Fira Sans" w:cs="Times New Roman"/>
          <w:b/>
          <w:bCs/>
          <w:color w:val="000000"/>
          <w:kern w:val="36"/>
          <w:sz w:val="48"/>
          <w:szCs w:val="48"/>
        </w:rPr>
        <w:t>“</w:t>
      </w:r>
      <w:r w:rsidRPr="00EB5E70">
        <w:rPr>
          <w:rFonts w:ascii="Fira Sans" w:eastAsia="Times New Roman" w:hAnsi="Fira Sans" w:cs="Times New Roman"/>
          <w:b/>
          <w:bCs/>
          <w:color w:val="000000"/>
          <w:kern w:val="36"/>
          <w:sz w:val="48"/>
          <w:szCs w:val="48"/>
        </w:rPr>
        <w:t>Three reasons to be optimistic about cybersecurity</w:t>
      </w:r>
      <w:r>
        <w:rPr>
          <w:rFonts w:ascii="Fira Sans" w:eastAsia="Times New Roman" w:hAnsi="Fira Sans" w:cs="Times New Roman"/>
          <w:b/>
          <w:bCs/>
          <w:color w:val="000000"/>
          <w:kern w:val="36"/>
          <w:sz w:val="48"/>
          <w:szCs w:val="48"/>
        </w:rPr>
        <w:t>”</w:t>
      </w:r>
      <w:r w:rsidR="009507E4">
        <w:rPr>
          <w:rFonts w:ascii="Fira Sans" w:eastAsia="Times New Roman" w:hAnsi="Fira Sans" w:cs="Times New Roman"/>
          <w:b/>
          <w:bCs/>
          <w:color w:val="000000"/>
          <w:kern w:val="36"/>
          <w:sz w:val="48"/>
          <w:szCs w:val="48"/>
        </w:rPr>
        <w:t>, Augusto Barros</w:t>
      </w:r>
    </w:p>
    <w:p w14:paraId="2F22F68C" w14:textId="25C43198" w:rsidR="009507E4" w:rsidRPr="00EB5E70" w:rsidRDefault="005D717B" w:rsidP="009F2CAA">
      <w:pPr>
        <w:shd w:val="clear" w:color="auto" w:fill="FFFFFF"/>
        <w:spacing w:after="0" w:line="240" w:lineRule="auto"/>
        <w:ind w:firstLine="720"/>
        <w:outlineLvl w:val="0"/>
        <w:rPr>
          <w:rFonts w:ascii="Fira Sans" w:eastAsia="Times New Roman" w:hAnsi="Fira Sans" w:cs="Times New Roman"/>
          <w:b/>
          <w:bCs/>
          <w:color w:val="000000"/>
          <w:kern w:val="36"/>
          <w:sz w:val="24"/>
          <w:szCs w:val="24"/>
        </w:rPr>
      </w:pPr>
      <w:r>
        <w:rPr>
          <w:rFonts w:ascii="Fira Sans" w:eastAsia="Times New Roman" w:hAnsi="Fira Sans" w:cs="Times New Roman"/>
          <w:b/>
          <w:bCs/>
          <w:color w:val="000000"/>
          <w:kern w:val="36"/>
          <w:sz w:val="24"/>
          <w:szCs w:val="24"/>
        </w:rPr>
        <w:t>“</w:t>
      </w:r>
      <w:r>
        <w:rPr>
          <w:rFonts w:ascii="Georgia" w:hAnsi="Georgia"/>
          <w:color w:val="222222"/>
          <w:sz w:val="26"/>
          <w:szCs w:val="26"/>
          <w:shd w:val="clear" w:color="auto" w:fill="FFFFFF"/>
        </w:rPr>
        <w:t xml:space="preserve">While the current industry outlook may appear to be doom and gloom, there is reason for optimism as we move towards </w:t>
      </w:r>
      <w:r w:rsidR="00450EEB">
        <w:rPr>
          <w:rFonts w:ascii="Georgia" w:hAnsi="Georgia"/>
          <w:color w:val="222222"/>
          <w:sz w:val="26"/>
          <w:szCs w:val="26"/>
          <w:shd w:val="clear" w:color="auto" w:fill="FFFFFF"/>
        </w:rPr>
        <w:t>2024” (</w:t>
      </w:r>
      <w:r w:rsidR="00E674F7">
        <w:rPr>
          <w:rFonts w:ascii="Georgia" w:hAnsi="Georgia"/>
          <w:color w:val="222222"/>
          <w:sz w:val="26"/>
          <w:szCs w:val="26"/>
          <w:shd w:val="clear" w:color="auto" w:fill="FFFFFF"/>
        </w:rPr>
        <w:t>Barros, 2024)</w:t>
      </w:r>
      <w:r>
        <w:rPr>
          <w:rFonts w:ascii="Georgia" w:hAnsi="Georgia"/>
          <w:color w:val="222222"/>
          <w:sz w:val="26"/>
          <w:szCs w:val="26"/>
          <w:shd w:val="clear" w:color="auto" w:fill="FFFFFF"/>
        </w:rPr>
        <w:t>.</w:t>
      </w:r>
      <w:r w:rsidR="00E674F7">
        <w:rPr>
          <w:rFonts w:ascii="Georgia" w:hAnsi="Georgia"/>
          <w:color w:val="222222"/>
          <w:sz w:val="26"/>
          <w:szCs w:val="26"/>
          <w:shd w:val="clear" w:color="auto" w:fill="FFFFFF"/>
        </w:rPr>
        <w:t xml:space="preserve"> In this article published in Security Infowatch.com Augusto Barros </w:t>
      </w:r>
      <w:r w:rsidR="004353C5">
        <w:rPr>
          <w:rFonts w:ascii="Georgia" w:hAnsi="Georgia"/>
          <w:color w:val="222222"/>
          <w:sz w:val="26"/>
          <w:szCs w:val="26"/>
          <w:shd w:val="clear" w:color="auto" w:fill="FFFFFF"/>
        </w:rPr>
        <w:t xml:space="preserve">writes that although </w:t>
      </w:r>
      <w:r w:rsidR="00617458">
        <w:rPr>
          <w:rFonts w:ascii="Georgia" w:hAnsi="Georgia"/>
          <w:color w:val="222222"/>
          <w:sz w:val="26"/>
          <w:szCs w:val="26"/>
          <w:shd w:val="clear" w:color="auto" w:fill="FFFFFF"/>
        </w:rPr>
        <w:t xml:space="preserve">there are </w:t>
      </w:r>
      <w:r w:rsidR="00F77F50">
        <w:rPr>
          <w:rFonts w:ascii="Georgia" w:hAnsi="Georgia"/>
          <w:color w:val="222222"/>
          <w:sz w:val="26"/>
          <w:szCs w:val="26"/>
          <w:shd w:val="clear" w:color="auto" w:fill="FFFFFF"/>
        </w:rPr>
        <w:t>new and more sophisticated attacks constantly occurring in the world of cybersecurity, there is optimism</w:t>
      </w:r>
      <w:r w:rsidR="00E27F15">
        <w:rPr>
          <w:rFonts w:ascii="Georgia" w:hAnsi="Georgia"/>
          <w:color w:val="222222"/>
          <w:sz w:val="26"/>
          <w:szCs w:val="26"/>
          <w:shd w:val="clear" w:color="auto" w:fill="FFFFFF"/>
        </w:rPr>
        <w:t xml:space="preserve"> that organizations should take solace in. An increase of information sharing between public and private entities increases </w:t>
      </w:r>
      <w:r w:rsidR="00D33DEE">
        <w:rPr>
          <w:rFonts w:ascii="Georgia" w:hAnsi="Georgia"/>
          <w:color w:val="222222"/>
          <w:sz w:val="26"/>
          <w:szCs w:val="26"/>
          <w:shd w:val="clear" w:color="auto" w:fill="FFFFFF"/>
        </w:rPr>
        <w:t xml:space="preserve">the opportunities to develop and implement effective defenses. </w:t>
      </w:r>
      <w:r w:rsidR="00D829C6">
        <w:rPr>
          <w:rFonts w:ascii="Georgia" w:hAnsi="Georgia"/>
          <w:color w:val="222222"/>
          <w:sz w:val="26"/>
          <w:szCs w:val="26"/>
          <w:shd w:val="clear" w:color="auto" w:fill="FFFFFF"/>
        </w:rPr>
        <w:t xml:space="preserve">No longer do companies rely only on in-house cybersecurity but rather more companies are choosing to share information in an attempt to </w:t>
      </w:r>
      <w:r w:rsidR="008E10C4">
        <w:rPr>
          <w:rFonts w:ascii="Georgia" w:hAnsi="Georgia"/>
          <w:color w:val="222222"/>
          <w:sz w:val="26"/>
          <w:szCs w:val="26"/>
          <w:shd w:val="clear" w:color="auto" w:fill="FFFFFF"/>
        </w:rPr>
        <w:t xml:space="preserve">collectively defeat cybersecurity issues. Another topic Barros discusses is that companies are more aware of insider threats today </w:t>
      </w:r>
      <w:r w:rsidR="00243295">
        <w:rPr>
          <w:rFonts w:ascii="Georgia" w:hAnsi="Georgia"/>
          <w:color w:val="222222"/>
          <w:sz w:val="26"/>
          <w:szCs w:val="26"/>
          <w:shd w:val="clear" w:color="auto" w:fill="FFFFFF"/>
        </w:rPr>
        <w:t>than they have been in the past. Previous focus has been on external threats and that lef</w:t>
      </w:r>
      <w:r w:rsidR="00623D76">
        <w:rPr>
          <w:rFonts w:ascii="Georgia" w:hAnsi="Georgia"/>
          <w:color w:val="222222"/>
          <w:sz w:val="26"/>
          <w:szCs w:val="26"/>
          <w:shd w:val="clear" w:color="auto" w:fill="FFFFFF"/>
        </w:rPr>
        <w:t xml:space="preserve">t organizations </w:t>
      </w:r>
      <w:r w:rsidR="00F237D3">
        <w:rPr>
          <w:rFonts w:ascii="Georgia" w:hAnsi="Georgia"/>
          <w:color w:val="222222"/>
          <w:sz w:val="26"/>
          <w:szCs w:val="26"/>
          <w:shd w:val="clear" w:color="auto" w:fill="FFFFFF"/>
        </w:rPr>
        <w:t xml:space="preserve">vulnerable to threat actors from within. </w:t>
      </w:r>
      <w:r w:rsidR="00623D76">
        <w:rPr>
          <w:rFonts w:ascii="Georgia" w:hAnsi="Georgia"/>
          <w:color w:val="222222"/>
          <w:sz w:val="26"/>
          <w:szCs w:val="26"/>
          <w:shd w:val="clear" w:color="auto" w:fill="FFFFFF"/>
        </w:rPr>
        <w:t xml:space="preserve"> </w:t>
      </w:r>
      <w:r w:rsidR="00F237D3">
        <w:rPr>
          <w:rFonts w:ascii="Georgia" w:hAnsi="Georgia"/>
          <w:color w:val="222222"/>
          <w:sz w:val="26"/>
          <w:szCs w:val="26"/>
          <w:shd w:val="clear" w:color="auto" w:fill="FFFFFF"/>
        </w:rPr>
        <w:t xml:space="preserve">As AI technology </w:t>
      </w:r>
      <w:r w:rsidR="007D1C73">
        <w:rPr>
          <w:rFonts w:ascii="Georgia" w:hAnsi="Georgia"/>
          <w:color w:val="222222"/>
          <w:sz w:val="26"/>
          <w:szCs w:val="26"/>
          <w:shd w:val="clear" w:color="auto" w:fill="FFFFFF"/>
        </w:rPr>
        <w:t xml:space="preserve">advances there are opportunities to use this to combat cybersecurity attacks. </w:t>
      </w:r>
      <w:r w:rsidR="008774CA">
        <w:rPr>
          <w:rFonts w:ascii="Georgia" w:hAnsi="Georgia"/>
          <w:color w:val="222222"/>
          <w:sz w:val="26"/>
          <w:szCs w:val="26"/>
          <w:shd w:val="clear" w:color="auto" w:fill="FFFFFF"/>
        </w:rPr>
        <w:t xml:space="preserve">Because of early incidents </w:t>
      </w:r>
      <w:r w:rsidR="00450EEB">
        <w:rPr>
          <w:rFonts w:ascii="Georgia" w:hAnsi="Georgia"/>
          <w:color w:val="222222"/>
          <w:sz w:val="26"/>
          <w:szCs w:val="26"/>
          <w:shd w:val="clear" w:color="auto" w:fill="FFFFFF"/>
        </w:rPr>
        <w:t>of certain</w:t>
      </w:r>
      <w:r w:rsidR="008774CA">
        <w:rPr>
          <w:rFonts w:ascii="Georgia" w:hAnsi="Georgia"/>
          <w:color w:val="222222"/>
          <w:sz w:val="26"/>
          <w:szCs w:val="26"/>
          <w:shd w:val="clear" w:color="auto" w:fill="FFFFFF"/>
        </w:rPr>
        <w:t xml:space="preserve"> types of threats data sets have grown to allow machine learning </w:t>
      </w:r>
      <w:r w:rsidR="006814B7">
        <w:rPr>
          <w:rFonts w:ascii="Georgia" w:hAnsi="Georgia"/>
          <w:color w:val="222222"/>
          <w:sz w:val="26"/>
          <w:szCs w:val="26"/>
          <w:shd w:val="clear" w:color="auto" w:fill="FFFFFF"/>
        </w:rPr>
        <w:t xml:space="preserve">to shape AI to detect and recognize suspicious behaviors. </w:t>
      </w:r>
    </w:p>
    <w:p w14:paraId="04C54990" w14:textId="77777777" w:rsidR="00EB5E70" w:rsidRPr="00B279E5" w:rsidRDefault="00EB5E70" w:rsidP="00B279E5">
      <w:pPr>
        <w:shd w:val="clear" w:color="auto" w:fill="FFFFFF"/>
        <w:spacing w:after="360" w:line="240" w:lineRule="auto"/>
        <w:outlineLvl w:val="0"/>
        <w:rPr>
          <w:rFonts w:ascii="Arial" w:eastAsia="Times New Roman" w:hAnsi="Arial" w:cs="Arial"/>
          <w:color w:val="000000"/>
          <w:spacing w:val="-7"/>
          <w:kern w:val="36"/>
          <w:sz w:val="24"/>
          <w:szCs w:val="24"/>
        </w:rPr>
      </w:pPr>
    </w:p>
    <w:p w14:paraId="572D1311" w14:textId="77777777" w:rsidR="003A2EB0" w:rsidRDefault="003A2EB0" w:rsidP="005A4349">
      <w:pPr>
        <w:rPr>
          <w:rFonts w:ascii="Helvetica" w:hAnsi="Helvetica"/>
          <w:color w:val="2D3B45"/>
          <w:shd w:val="clear" w:color="auto" w:fill="FFFFFF"/>
        </w:rPr>
      </w:pPr>
    </w:p>
    <w:p w14:paraId="6D82AADE" w14:textId="2B493FDC" w:rsidR="00F54AB9" w:rsidRDefault="00D07D48" w:rsidP="009F2CAA">
      <w:pPr>
        <w:ind w:firstLine="720"/>
        <w:rPr>
          <w:rFonts w:ascii="Helvetica" w:hAnsi="Helvetica"/>
          <w:color w:val="2D3B45"/>
          <w:shd w:val="clear" w:color="auto" w:fill="FFFFFF"/>
        </w:rPr>
      </w:pPr>
      <w:r>
        <w:rPr>
          <w:rFonts w:ascii="Helvetica" w:hAnsi="Helvetica"/>
          <w:color w:val="2D3B45"/>
          <w:shd w:val="clear" w:color="auto" w:fill="FFFFFF"/>
        </w:rPr>
        <w:lastRenderedPageBreak/>
        <w:t xml:space="preserve">While researching </w:t>
      </w:r>
      <w:r w:rsidR="00D82B49">
        <w:rPr>
          <w:rFonts w:ascii="Helvetica" w:hAnsi="Helvetica"/>
          <w:color w:val="2D3B45"/>
          <w:shd w:val="clear" w:color="auto" w:fill="FFFFFF"/>
        </w:rPr>
        <w:t>cybersecurity</w:t>
      </w:r>
      <w:r>
        <w:rPr>
          <w:rFonts w:ascii="Helvetica" w:hAnsi="Helvetica"/>
          <w:color w:val="2D3B45"/>
          <w:shd w:val="clear" w:color="auto" w:fill="FFFFFF"/>
        </w:rPr>
        <w:t xml:space="preserve"> regulations in the UK I noted how </w:t>
      </w:r>
      <w:r w:rsidR="00D82B49">
        <w:rPr>
          <w:rFonts w:ascii="Helvetica" w:hAnsi="Helvetica"/>
          <w:color w:val="2D3B45"/>
          <w:shd w:val="clear" w:color="auto" w:fill="FFFFFF"/>
        </w:rPr>
        <w:t xml:space="preserve">much of an emphasis was placed on data protection and privacy. </w:t>
      </w:r>
      <w:r w:rsidR="0098382C">
        <w:rPr>
          <w:rFonts w:ascii="Helvetica" w:hAnsi="Helvetica"/>
          <w:color w:val="2D3B45"/>
          <w:shd w:val="clear" w:color="auto" w:fill="FFFFFF"/>
        </w:rPr>
        <w:t>A topic</w:t>
      </w:r>
      <w:r w:rsidR="00D82B49">
        <w:rPr>
          <w:rFonts w:ascii="Helvetica" w:hAnsi="Helvetica"/>
          <w:color w:val="2D3B45"/>
          <w:shd w:val="clear" w:color="auto" w:fill="FFFFFF"/>
        </w:rPr>
        <w:t xml:space="preserve"> from our course this semester that jumped out at me </w:t>
      </w:r>
      <w:r w:rsidR="0098382C">
        <w:rPr>
          <w:rFonts w:ascii="Helvetica" w:hAnsi="Helvetica"/>
          <w:color w:val="2D3B45"/>
          <w:shd w:val="clear" w:color="auto" w:fill="FFFFFF"/>
        </w:rPr>
        <w:t>was is the information we learned about vulnerability concerns</w:t>
      </w:r>
      <w:r w:rsidR="008A2089">
        <w:rPr>
          <w:rFonts w:ascii="Helvetica" w:hAnsi="Helvetica"/>
          <w:color w:val="2D3B45"/>
          <w:shd w:val="clear" w:color="auto" w:fill="FFFFFF"/>
        </w:rPr>
        <w:t xml:space="preserve">. From default passwords and </w:t>
      </w:r>
      <w:r w:rsidR="00483515">
        <w:rPr>
          <w:rFonts w:ascii="Helvetica" w:hAnsi="Helvetica"/>
          <w:color w:val="2D3B45"/>
          <w:shd w:val="clear" w:color="auto" w:fill="FFFFFF"/>
        </w:rPr>
        <w:t>privilege</w:t>
      </w:r>
      <w:r w:rsidR="008A2089">
        <w:rPr>
          <w:rFonts w:ascii="Helvetica" w:hAnsi="Helvetica"/>
          <w:color w:val="2D3B45"/>
          <w:shd w:val="clear" w:color="auto" w:fill="FFFFFF"/>
        </w:rPr>
        <w:t xml:space="preserve"> escalations to </w:t>
      </w:r>
      <w:r w:rsidR="00896266">
        <w:rPr>
          <w:rFonts w:ascii="Helvetica" w:hAnsi="Helvetica"/>
          <w:color w:val="2D3B45"/>
          <w:shd w:val="clear" w:color="auto" w:fill="FFFFFF"/>
        </w:rPr>
        <w:t xml:space="preserve">accessing root accounts the importance of protecting this data is apparent in the </w:t>
      </w:r>
      <w:r w:rsidR="00483515">
        <w:rPr>
          <w:rFonts w:ascii="Helvetica" w:hAnsi="Helvetica"/>
          <w:color w:val="2D3B45"/>
          <w:shd w:val="clear" w:color="auto" w:fill="FFFFFF"/>
        </w:rPr>
        <w:t>UK.</w:t>
      </w:r>
      <w:r w:rsidR="00896266">
        <w:rPr>
          <w:rFonts w:ascii="Helvetica" w:hAnsi="Helvetica"/>
          <w:color w:val="2D3B45"/>
          <w:shd w:val="clear" w:color="auto" w:fill="FFFFFF"/>
        </w:rPr>
        <w:t xml:space="preserve"> Their </w:t>
      </w:r>
      <w:r w:rsidR="006365C4">
        <w:rPr>
          <w:rFonts w:ascii="Helvetica" w:hAnsi="Helvetica"/>
          <w:color w:val="2D3B45"/>
          <w:shd w:val="clear" w:color="auto" w:fill="FFFFFF"/>
        </w:rPr>
        <w:t xml:space="preserve">region-wide focus to ensure data and privacy is protected </w:t>
      </w:r>
      <w:r w:rsidR="005160A7">
        <w:rPr>
          <w:rFonts w:ascii="Helvetica" w:hAnsi="Helvetica"/>
          <w:color w:val="2D3B45"/>
          <w:shd w:val="clear" w:color="auto" w:fill="FFFFFF"/>
        </w:rPr>
        <w:t>makes computers and networks there a much harder target than some other regions of the world.</w:t>
      </w:r>
      <w:r w:rsidR="00F54AB9">
        <w:rPr>
          <w:rFonts w:ascii="Helvetica" w:hAnsi="Helvetica"/>
          <w:color w:val="2D3B45"/>
          <w:shd w:val="clear" w:color="auto" w:fill="FFFFFF"/>
        </w:rPr>
        <w:t xml:space="preserve"> Recognizing and understanding vulnerabilities is at the core of data protection and privacy. </w:t>
      </w:r>
    </w:p>
    <w:p w14:paraId="0C342DBB" w14:textId="5E3FC0D4" w:rsidR="00483515" w:rsidRDefault="006964A5" w:rsidP="009F2CAA">
      <w:pPr>
        <w:ind w:firstLine="720"/>
        <w:rPr>
          <w:rFonts w:ascii="Helvetica" w:hAnsi="Helvetica"/>
          <w:color w:val="2D3B45"/>
          <w:shd w:val="clear" w:color="auto" w:fill="FFFFFF"/>
        </w:rPr>
      </w:pPr>
      <w:r>
        <w:rPr>
          <w:rFonts w:ascii="Helvetica" w:hAnsi="Helvetica"/>
          <w:color w:val="2D3B45"/>
          <w:shd w:val="clear" w:color="auto" w:fill="FFFFFF"/>
        </w:rPr>
        <w:t>Another topic we’ve covered is in</w:t>
      </w:r>
      <w:r w:rsidR="006C5B27">
        <w:rPr>
          <w:rFonts w:ascii="Helvetica" w:hAnsi="Helvetica"/>
          <w:color w:val="2D3B45"/>
          <w:shd w:val="clear" w:color="auto" w:fill="FFFFFF"/>
        </w:rPr>
        <w:t xml:space="preserve">cident response process and that is a very clear process with the UK’s regulations. Each regulation </w:t>
      </w:r>
      <w:r w:rsidR="001D708C">
        <w:rPr>
          <w:rFonts w:ascii="Helvetica" w:hAnsi="Helvetica"/>
          <w:color w:val="2D3B45"/>
          <w:shd w:val="clear" w:color="auto" w:fill="FFFFFF"/>
        </w:rPr>
        <w:t xml:space="preserve">has a data breach response process that clearly guides </w:t>
      </w:r>
      <w:r w:rsidR="00921C11">
        <w:rPr>
          <w:rFonts w:ascii="Helvetica" w:hAnsi="Helvetica"/>
          <w:color w:val="2D3B45"/>
          <w:shd w:val="clear" w:color="auto" w:fill="FFFFFF"/>
        </w:rPr>
        <w:t xml:space="preserve">an organization on the steps to take in response to a data breach. This information is an important factor that cybersecurity </w:t>
      </w:r>
      <w:r w:rsidR="00AA0B3C">
        <w:rPr>
          <w:rFonts w:ascii="Helvetica" w:hAnsi="Helvetica"/>
          <w:color w:val="2D3B45"/>
          <w:shd w:val="clear" w:color="auto" w:fill="FFFFFF"/>
        </w:rPr>
        <w:t xml:space="preserve">specialists must know before a breach happens. Using all available safeguards, including reporting, may minimize damage from would be hackers. </w:t>
      </w:r>
    </w:p>
    <w:p w14:paraId="4ED563A6" w14:textId="6F2513D4" w:rsidR="00D6081F" w:rsidRDefault="00C41D02" w:rsidP="009F2CAA">
      <w:pPr>
        <w:ind w:firstLine="720"/>
        <w:rPr>
          <w:rFonts w:ascii="Helvetica" w:hAnsi="Helvetica"/>
          <w:color w:val="2D3B45"/>
          <w:shd w:val="clear" w:color="auto" w:fill="FFFFFF"/>
        </w:rPr>
      </w:pPr>
      <w:r>
        <w:rPr>
          <w:rFonts w:ascii="Helvetica" w:hAnsi="Helvetica"/>
          <w:color w:val="2D3B45"/>
          <w:shd w:val="clear" w:color="auto" w:fill="FFFFFF"/>
        </w:rPr>
        <w:t xml:space="preserve">As easy as it may be to concentrate only on how cybersecurity laws in our own country apply it’s very important to consider </w:t>
      </w:r>
      <w:r w:rsidR="00A36523">
        <w:rPr>
          <w:rFonts w:ascii="Helvetica" w:hAnsi="Helvetica"/>
          <w:color w:val="2D3B45"/>
          <w:shd w:val="clear" w:color="auto" w:fill="FFFFFF"/>
        </w:rPr>
        <w:t xml:space="preserve">cybersecurity from a world view. </w:t>
      </w:r>
      <w:r w:rsidR="003B5D61">
        <w:rPr>
          <w:rFonts w:ascii="Helvetica" w:hAnsi="Helvetica"/>
          <w:color w:val="2D3B45"/>
          <w:shd w:val="clear" w:color="auto" w:fill="FFFFFF"/>
        </w:rPr>
        <w:t xml:space="preserve">Threat agents don’t play by any rules so knowing what legislation is </w:t>
      </w:r>
      <w:r w:rsidR="00D05335">
        <w:rPr>
          <w:rFonts w:ascii="Helvetica" w:hAnsi="Helvetica"/>
          <w:color w:val="2D3B45"/>
          <w:shd w:val="clear" w:color="auto" w:fill="FFFFFF"/>
        </w:rPr>
        <w:t>available to help combat cyber attacks in different regions of the world allows us to better understand</w:t>
      </w:r>
      <w:r w:rsidR="004261C5">
        <w:rPr>
          <w:rFonts w:ascii="Helvetica" w:hAnsi="Helvetica"/>
          <w:color w:val="2D3B45"/>
          <w:shd w:val="clear" w:color="auto" w:fill="FFFFFF"/>
        </w:rPr>
        <w:t xml:space="preserve"> what methods have and haven’t worked and what cybersecurity </w:t>
      </w:r>
      <w:r w:rsidR="003D0793">
        <w:rPr>
          <w:rFonts w:ascii="Helvetica" w:hAnsi="Helvetica"/>
          <w:color w:val="2D3B45"/>
          <w:shd w:val="clear" w:color="auto" w:fill="FFFFFF"/>
        </w:rPr>
        <w:t xml:space="preserve">protection methods are available. The UK’s focus on a region wide approach to cybersecurity seems a better application of </w:t>
      </w:r>
      <w:r w:rsidR="00226E8E">
        <w:rPr>
          <w:rFonts w:ascii="Helvetica" w:hAnsi="Helvetica"/>
          <w:color w:val="2D3B45"/>
          <w:shd w:val="clear" w:color="auto" w:fill="FFFFFF"/>
        </w:rPr>
        <w:t>regulations</w:t>
      </w:r>
      <w:r w:rsidR="003D0793">
        <w:rPr>
          <w:rFonts w:ascii="Helvetica" w:hAnsi="Helvetica"/>
          <w:color w:val="2D3B45"/>
          <w:shd w:val="clear" w:color="auto" w:fill="FFFFFF"/>
        </w:rPr>
        <w:t xml:space="preserve"> than </w:t>
      </w:r>
      <w:r w:rsidR="00226E8E">
        <w:rPr>
          <w:rFonts w:ascii="Helvetica" w:hAnsi="Helvetica"/>
          <w:color w:val="2D3B45"/>
          <w:shd w:val="clear" w:color="auto" w:fill="FFFFFF"/>
        </w:rPr>
        <w:t xml:space="preserve">specific regulations by regions or states. The </w:t>
      </w:r>
      <w:r w:rsidR="008F12C2">
        <w:rPr>
          <w:rFonts w:ascii="Helvetica" w:hAnsi="Helvetica"/>
          <w:color w:val="2D3B45"/>
          <w:shd w:val="clear" w:color="auto" w:fill="FFFFFF"/>
        </w:rPr>
        <w:t>information</w:t>
      </w:r>
      <w:r w:rsidR="00226E8E">
        <w:rPr>
          <w:rFonts w:ascii="Helvetica" w:hAnsi="Helvetica"/>
          <w:color w:val="2D3B45"/>
          <w:shd w:val="clear" w:color="auto" w:fill="FFFFFF"/>
        </w:rPr>
        <w:t xml:space="preserve"> sharing in the UK because of a centralized cybersecurity system </w:t>
      </w:r>
      <w:r w:rsidR="008F12C2">
        <w:rPr>
          <w:rFonts w:ascii="Helvetica" w:hAnsi="Helvetica"/>
          <w:color w:val="2D3B45"/>
          <w:shd w:val="clear" w:color="auto" w:fill="FFFFFF"/>
        </w:rPr>
        <w:t xml:space="preserve">involves more stakeholders to fight cybersecurity threats. </w:t>
      </w:r>
      <w:r w:rsidR="001F30EF">
        <w:rPr>
          <w:rFonts w:ascii="Helvetica" w:hAnsi="Helvetica"/>
          <w:color w:val="2D3B45"/>
          <w:shd w:val="clear" w:color="auto" w:fill="FFFFFF"/>
        </w:rPr>
        <w:t xml:space="preserve">This understanding of cybersecurity regulations in a region outside the US allows me to </w:t>
      </w:r>
      <w:r w:rsidR="00AB5BB1">
        <w:rPr>
          <w:rFonts w:ascii="Helvetica" w:hAnsi="Helvetica"/>
          <w:color w:val="2D3B45"/>
          <w:shd w:val="clear" w:color="auto" w:fill="FFFFFF"/>
        </w:rPr>
        <w:t xml:space="preserve">see things in a different lens. </w:t>
      </w:r>
      <w:r w:rsidR="000D114F">
        <w:rPr>
          <w:rFonts w:ascii="Helvetica" w:hAnsi="Helvetica"/>
          <w:color w:val="2D3B45"/>
          <w:shd w:val="clear" w:color="auto" w:fill="FFFFFF"/>
        </w:rPr>
        <w:t xml:space="preserve">Threat actors aren’t going to stop attacks on their own so it’s on us to do all we can </w:t>
      </w:r>
      <w:r w:rsidR="003700C2">
        <w:rPr>
          <w:rFonts w:ascii="Helvetica" w:hAnsi="Helvetica"/>
          <w:color w:val="2D3B45"/>
          <w:shd w:val="clear" w:color="auto" w:fill="FFFFFF"/>
        </w:rPr>
        <w:t xml:space="preserve">to protect and respond to current and future attacks. </w:t>
      </w:r>
    </w:p>
    <w:p w14:paraId="1DE95C17" w14:textId="77777777" w:rsidR="00F54AB9" w:rsidRDefault="00F54AB9" w:rsidP="005A4349">
      <w:pPr>
        <w:rPr>
          <w:rFonts w:ascii="Helvetica" w:hAnsi="Helvetica"/>
          <w:color w:val="2D3B45"/>
          <w:shd w:val="clear" w:color="auto" w:fill="FFFFFF"/>
        </w:rPr>
      </w:pPr>
    </w:p>
    <w:p w14:paraId="44215511" w14:textId="1286F38E" w:rsidR="005A4349" w:rsidRDefault="005A4349" w:rsidP="005A4349">
      <w:pPr>
        <w:jc w:val="center"/>
        <w:rPr>
          <w:rFonts w:ascii="Arial" w:hAnsi="Arial" w:cs="Arial"/>
          <w:sz w:val="44"/>
          <w:szCs w:val="44"/>
        </w:rPr>
      </w:pPr>
    </w:p>
    <w:p w14:paraId="5E3A370C" w14:textId="7A5EA47E" w:rsidR="00483515" w:rsidRDefault="00483515" w:rsidP="005A4349">
      <w:pPr>
        <w:jc w:val="center"/>
        <w:rPr>
          <w:rFonts w:ascii="Arial" w:hAnsi="Arial" w:cs="Arial"/>
          <w:sz w:val="44"/>
          <w:szCs w:val="44"/>
        </w:rPr>
      </w:pPr>
    </w:p>
    <w:p w14:paraId="1BD96D83" w14:textId="7F4AF841" w:rsidR="00483515" w:rsidRDefault="00483515" w:rsidP="005A4349">
      <w:pPr>
        <w:jc w:val="center"/>
        <w:rPr>
          <w:rFonts w:ascii="Arial" w:hAnsi="Arial" w:cs="Arial"/>
          <w:sz w:val="44"/>
          <w:szCs w:val="44"/>
        </w:rPr>
      </w:pPr>
    </w:p>
    <w:p w14:paraId="7A22C242" w14:textId="22834681" w:rsidR="00483515" w:rsidRDefault="00483515" w:rsidP="005A4349">
      <w:pPr>
        <w:jc w:val="center"/>
        <w:rPr>
          <w:rFonts w:ascii="Arial" w:hAnsi="Arial" w:cs="Arial"/>
          <w:sz w:val="44"/>
          <w:szCs w:val="44"/>
        </w:rPr>
      </w:pPr>
    </w:p>
    <w:p w14:paraId="21348554" w14:textId="76EB9F69" w:rsidR="00483515" w:rsidRDefault="00483515" w:rsidP="005A4349">
      <w:pPr>
        <w:jc w:val="center"/>
        <w:rPr>
          <w:rFonts w:ascii="Arial" w:hAnsi="Arial" w:cs="Arial"/>
          <w:sz w:val="44"/>
          <w:szCs w:val="44"/>
        </w:rPr>
      </w:pPr>
    </w:p>
    <w:p w14:paraId="484F6C51" w14:textId="29FB2BEE" w:rsidR="00483515" w:rsidRDefault="00483515" w:rsidP="005A4349">
      <w:pPr>
        <w:jc w:val="center"/>
        <w:rPr>
          <w:rFonts w:ascii="Arial" w:hAnsi="Arial" w:cs="Arial"/>
          <w:sz w:val="44"/>
          <w:szCs w:val="44"/>
        </w:rPr>
      </w:pPr>
    </w:p>
    <w:p w14:paraId="23D10E66" w14:textId="262216BA" w:rsidR="00483515" w:rsidRDefault="00483515" w:rsidP="005A4349">
      <w:pPr>
        <w:jc w:val="center"/>
        <w:rPr>
          <w:rFonts w:ascii="Arial" w:hAnsi="Arial" w:cs="Arial"/>
          <w:sz w:val="44"/>
          <w:szCs w:val="44"/>
        </w:rPr>
      </w:pPr>
    </w:p>
    <w:p w14:paraId="21E4E82E" w14:textId="5C636583" w:rsidR="00483515" w:rsidRDefault="00483515" w:rsidP="005A4349">
      <w:pPr>
        <w:jc w:val="center"/>
        <w:rPr>
          <w:rFonts w:ascii="Arial" w:hAnsi="Arial" w:cs="Arial"/>
          <w:sz w:val="44"/>
          <w:szCs w:val="44"/>
        </w:rPr>
      </w:pPr>
      <w:r>
        <w:rPr>
          <w:rFonts w:ascii="Arial" w:hAnsi="Arial" w:cs="Arial"/>
          <w:sz w:val="44"/>
          <w:szCs w:val="44"/>
        </w:rPr>
        <w:lastRenderedPageBreak/>
        <w:t>WORKS CITED</w:t>
      </w:r>
    </w:p>
    <w:p w14:paraId="38035413" w14:textId="77777777" w:rsidR="00483515" w:rsidRDefault="00483515" w:rsidP="00483515">
      <w:pPr>
        <w:pStyle w:val="NormalWeb"/>
        <w:ind w:left="567" w:hanging="567"/>
      </w:pPr>
      <w:r>
        <w:t xml:space="preserve">Barros, Augusto. “Three Reasons to Be Optimistic about Cybersecurity.” </w:t>
      </w:r>
      <w:r>
        <w:rPr>
          <w:i/>
          <w:iCs/>
        </w:rPr>
        <w:t>Security Info Watch</w:t>
      </w:r>
      <w:r>
        <w:t xml:space="preserve">, Security Info Watch, 28 June 2024, www.securityinfowatch.com/cybersecurity/article/55092010/three-reasons-to-be-optimistic-about-cybersecurity. </w:t>
      </w:r>
    </w:p>
    <w:p w14:paraId="72BD22A8" w14:textId="77777777" w:rsidR="00483515" w:rsidRDefault="00483515" w:rsidP="00483515">
      <w:pPr>
        <w:pStyle w:val="NormalWeb"/>
        <w:ind w:left="567" w:hanging="567"/>
      </w:pPr>
      <w:r>
        <w:t xml:space="preserve">Chin, Kyle. “List of Cybersecurity Laws and Regulations in the UK: </w:t>
      </w:r>
      <w:proofErr w:type="spellStart"/>
      <w:r>
        <w:t>Upguard</w:t>
      </w:r>
      <w:proofErr w:type="spellEnd"/>
      <w:r>
        <w:t xml:space="preserve">.” </w:t>
      </w:r>
      <w:r>
        <w:rPr>
          <w:i/>
          <w:iCs/>
        </w:rPr>
        <w:t>RSS</w:t>
      </w:r>
      <w:r>
        <w:t xml:space="preserve">, 11 Aug. 2023, www.upguard.com/blog/cybersecurity-laws-regulations-uk#toc-0. </w:t>
      </w:r>
    </w:p>
    <w:p w14:paraId="5CE78B5A" w14:textId="77777777" w:rsidR="00483515" w:rsidRDefault="00483515" w:rsidP="00483515">
      <w:pPr>
        <w:pStyle w:val="NormalWeb"/>
        <w:ind w:left="567" w:hanging="567"/>
      </w:pPr>
      <w:r>
        <w:t xml:space="preserve">“Government of the United Kingdom.” </w:t>
      </w:r>
      <w:r>
        <w:rPr>
          <w:i/>
          <w:iCs/>
        </w:rPr>
        <w:t>Wikipedia</w:t>
      </w:r>
      <w:r>
        <w:t>, Wikimedia Foundation, 12 June 2024, en.wikipedia.org/wiki/</w:t>
      </w:r>
      <w:proofErr w:type="spellStart"/>
      <w:r>
        <w:t>Government_of_the_United_Kingdom</w:t>
      </w:r>
      <w:proofErr w:type="spellEnd"/>
      <w:r>
        <w:t xml:space="preserve">. </w:t>
      </w:r>
    </w:p>
    <w:p w14:paraId="39D9F382" w14:textId="77777777" w:rsidR="00483515" w:rsidRDefault="00483515" w:rsidP="00483515">
      <w:pPr>
        <w:pStyle w:val="NormalWeb"/>
        <w:ind w:left="567" w:hanging="567"/>
      </w:pPr>
      <w:r>
        <w:t xml:space="preserve">“Northern Ireland Executive.” </w:t>
      </w:r>
      <w:r>
        <w:rPr>
          <w:i/>
          <w:iCs/>
        </w:rPr>
        <w:t>Wikipedia</w:t>
      </w:r>
      <w:r>
        <w:t>, Wikimedia Foundation, 7 June 2024, en.wikipedia.org/wiki/</w:t>
      </w:r>
      <w:proofErr w:type="spellStart"/>
      <w:r>
        <w:t>Northern_Ireland_Executive</w:t>
      </w:r>
      <w:proofErr w:type="spellEnd"/>
      <w:r>
        <w:t xml:space="preserve">. </w:t>
      </w:r>
    </w:p>
    <w:p w14:paraId="795F86B5" w14:textId="77777777" w:rsidR="00483515" w:rsidRDefault="00483515" w:rsidP="00483515">
      <w:pPr>
        <w:pStyle w:val="NormalWeb"/>
        <w:ind w:left="567" w:hanging="567"/>
      </w:pPr>
      <w:r>
        <w:t xml:space="preserve">“Parliament of the United Kingdom.” </w:t>
      </w:r>
      <w:r>
        <w:rPr>
          <w:i/>
          <w:iCs/>
        </w:rPr>
        <w:t>Wikipedia</w:t>
      </w:r>
      <w:r>
        <w:t>, Wikimedia Foundation, 17 June 2024, en.wikipedia.org/wiki/</w:t>
      </w:r>
      <w:proofErr w:type="spellStart"/>
      <w:r>
        <w:t>Parliament_of_the_United_Kingdom</w:t>
      </w:r>
      <w:proofErr w:type="spellEnd"/>
      <w:r>
        <w:t xml:space="preserve">. </w:t>
      </w:r>
    </w:p>
    <w:p w14:paraId="60BFCEB4" w14:textId="77777777" w:rsidR="00483515" w:rsidRDefault="00483515" w:rsidP="00483515">
      <w:pPr>
        <w:pStyle w:val="NormalWeb"/>
        <w:ind w:left="567" w:hanging="567"/>
      </w:pPr>
      <w:r>
        <w:t xml:space="preserve">“Scottish Government.” </w:t>
      </w:r>
      <w:r>
        <w:rPr>
          <w:i/>
          <w:iCs/>
        </w:rPr>
        <w:t>Wikipedia</w:t>
      </w:r>
      <w:r>
        <w:t>, Wikimedia Foundation, 15 May 2024, en.wikipedia.org/wiki/</w:t>
      </w:r>
      <w:proofErr w:type="spellStart"/>
      <w:r>
        <w:t>Scottish_Government</w:t>
      </w:r>
      <w:proofErr w:type="spellEnd"/>
      <w:r>
        <w:t xml:space="preserve">. </w:t>
      </w:r>
    </w:p>
    <w:p w14:paraId="3969C075" w14:textId="77777777" w:rsidR="00483515" w:rsidRDefault="00483515" w:rsidP="00483515">
      <w:pPr>
        <w:pStyle w:val="NormalWeb"/>
        <w:ind w:left="567" w:hanging="567"/>
      </w:pPr>
      <w:r>
        <w:t xml:space="preserve">Security, Panda. “UK: New Law Targeting Default Passwords - Panda Security.” </w:t>
      </w:r>
      <w:r>
        <w:rPr>
          <w:i/>
          <w:iCs/>
        </w:rPr>
        <w:t xml:space="preserve">Panda Security </w:t>
      </w:r>
      <w:proofErr w:type="spellStart"/>
      <w:r>
        <w:rPr>
          <w:i/>
          <w:iCs/>
        </w:rPr>
        <w:t>Mediacenter</w:t>
      </w:r>
      <w:proofErr w:type="spellEnd"/>
      <w:r>
        <w:t xml:space="preserve">, 13 June 2024, www.pandasecurity.com/en/mediacenter/uk-strengthens-cybersecurity-with-new-law/. </w:t>
      </w:r>
    </w:p>
    <w:p w14:paraId="29092604" w14:textId="77777777" w:rsidR="00483515" w:rsidRDefault="00483515" w:rsidP="00483515">
      <w:pPr>
        <w:pStyle w:val="NormalWeb"/>
        <w:ind w:left="567" w:hanging="567"/>
      </w:pPr>
      <w:r>
        <w:t xml:space="preserve">Sloan, rob. “How Cybersecurity and AI Will Influence Global Elections in 2024.” </w:t>
      </w:r>
      <w:r>
        <w:rPr>
          <w:i/>
          <w:iCs/>
        </w:rPr>
        <w:t>Network World</w:t>
      </w:r>
      <w:r>
        <w:t xml:space="preserve">, 13 June 2024, www.networkworld.com/article/2145905/how-cybersecurity-and-ai-will-influence-global-elections-in-2024.html. </w:t>
      </w:r>
    </w:p>
    <w:p w14:paraId="5F04354D" w14:textId="77777777" w:rsidR="00483515" w:rsidRDefault="00483515" w:rsidP="00483515">
      <w:pPr>
        <w:pStyle w:val="NormalWeb"/>
        <w:ind w:left="567" w:hanging="567"/>
      </w:pPr>
      <w:r>
        <w:t xml:space="preserve">“Welsh Government.” </w:t>
      </w:r>
      <w:r>
        <w:rPr>
          <w:i/>
          <w:iCs/>
        </w:rPr>
        <w:t>Wikipedia</w:t>
      </w:r>
      <w:r>
        <w:t>, Wikimedia Foundation, 5 June 2024, en.wikipedia.org/wiki/</w:t>
      </w:r>
      <w:proofErr w:type="spellStart"/>
      <w:r>
        <w:t>Welsh_Government</w:t>
      </w:r>
      <w:proofErr w:type="spellEnd"/>
      <w:r>
        <w:t xml:space="preserve">. </w:t>
      </w:r>
    </w:p>
    <w:p w14:paraId="6C3A3BB6" w14:textId="77777777" w:rsidR="00483515" w:rsidRPr="00483515" w:rsidRDefault="00483515" w:rsidP="00483515">
      <w:pPr>
        <w:rPr>
          <w:rFonts w:ascii="Arial" w:hAnsi="Arial" w:cs="Arial"/>
          <w:sz w:val="24"/>
          <w:szCs w:val="24"/>
        </w:rPr>
      </w:pPr>
    </w:p>
    <w:sectPr w:rsidR="00483515" w:rsidRPr="00483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49"/>
    <w:rsid w:val="000061C6"/>
    <w:rsid w:val="00031CED"/>
    <w:rsid w:val="0003505B"/>
    <w:rsid w:val="00047529"/>
    <w:rsid w:val="000670CF"/>
    <w:rsid w:val="00081CD2"/>
    <w:rsid w:val="000A37C5"/>
    <w:rsid w:val="000A460D"/>
    <w:rsid w:val="000C130A"/>
    <w:rsid w:val="000C2F62"/>
    <w:rsid w:val="000D114F"/>
    <w:rsid w:val="000D7955"/>
    <w:rsid w:val="000E2FB7"/>
    <w:rsid w:val="000E33E6"/>
    <w:rsid w:val="001107EA"/>
    <w:rsid w:val="001177CD"/>
    <w:rsid w:val="00127FCF"/>
    <w:rsid w:val="00133990"/>
    <w:rsid w:val="00134BE5"/>
    <w:rsid w:val="00157434"/>
    <w:rsid w:val="00170A91"/>
    <w:rsid w:val="00177C23"/>
    <w:rsid w:val="001861B5"/>
    <w:rsid w:val="0019113A"/>
    <w:rsid w:val="0019437B"/>
    <w:rsid w:val="001A5D79"/>
    <w:rsid w:val="001B2613"/>
    <w:rsid w:val="001C7655"/>
    <w:rsid w:val="001D0090"/>
    <w:rsid w:val="001D0BBC"/>
    <w:rsid w:val="001D15DC"/>
    <w:rsid w:val="001D449C"/>
    <w:rsid w:val="001D708C"/>
    <w:rsid w:val="001E0B7B"/>
    <w:rsid w:val="001E5873"/>
    <w:rsid w:val="001F30EF"/>
    <w:rsid w:val="002100C3"/>
    <w:rsid w:val="002213BE"/>
    <w:rsid w:val="0022170A"/>
    <w:rsid w:val="00226E8E"/>
    <w:rsid w:val="00231630"/>
    <w:rsid w:val="00243295"/>
    <w:rsid w:val="00243F8A"/>
    <w:rsid w:val="002504E6"/>
    <w:rsid w:val="0027697F"/>
    <w:rsid w:val="00282226"/>
    <w:rsid w:val="002B1A12"/>
    <w:rsid w:val="002C735C"/>
    <w:rsid w:val="002E6063"/>
    <w:rsid w:val="003025EF"/>
    <w:rsid w:val="003115A5"/>
    <w:rsid w:val="00317010"/>
    <w:rsid w:val="00323E69"/>
    <w:rsid w:val="0034156A"/>
    <w:rsid w:val="00355B5C"/>
    <w:rsid w:val="00363B1D"/>
    <w:rsid w:val="003700C2"/>
    <w:rsid w:val="00370C87"/>
    <w:rsid w:val="0037103B"/>
    <w:rsid w:val="00396F71"/>
    <w:rsid w:val="003A1C3B"/>
    <w:rsid w:val="003A2EB0"/>
    <w:rsid w:val="003A689D"/>
    <w:rsid w:val="003B5427"/>
    <w:rsid w:val="003B5D61"/>
    <w:rsid w:val="003C7ABD"/>
    <w:rsid w:val="003D0793"/>
    <w:rsid w:val="003D69E8"/>
    <w:rsid w:val="00423CA1"/>
    <w:rsid w:val="004261C5"/>
    <w:rsid w:val="004353C5"/>
    <w:rsid w:val="00445046"/>
    <w:rsid w:val="00450EEB"/>
    <w:rsid w:val="004678A0"/>
    <w:rsid w:val="00483515"/>
    <w:rsid w:val="004970E4"/>
    <w:rsid w:val="004A6474"/>
    <w:rsid w:val="004C0CE3"/>
    <w:rsid w:val="004C13F3"/>
    <w:rsid w:val="004D4879"/>
    <w:rsid w:val="004F3EED"/>
    <w:rsid w:val="00505693"/>
    <w:rsid w:val="0051426B"/>
    <w:rsid w:val="00514B8C"/>
    <w:rsid w:val="005160A7"/>
    <w:rsid w:val="00542759"/>
    <w:rsid w:val="0054347C"/>
    <w:rsid w:val="0054757B"/>
    <w:rsid w:val="005715BA"/>
    <w:rsid w:val="0058317D"/>
    <w:rsid w:val="005A4349"/>
    <w:rsid w:val="005B69CE"/>
    <w:rsid w:val="005C028D"/>
    <w:rsid w:val="005D717B"/>
    <w:rsid w:val="005D738E"/>
    <w:rsid w:val="005E0B9D"/>
    <w:rsid w:val="005F289C"/>
    <w:rsid w:val="00601DBA"/>
    <w:rsid w:val="006135F0"/>
    <w:rsid w:val="006142B7"/>
    <w:rsid w:val="00617458"/>
    <w:rsid w:val="00623D76"/>
    <w:rsid w:val="00625867"/>
    <w:rsid w:val="00631996"/>
    <w:rsid w:val="006365C4"/>
    <w:rsid w:val="00645D5E"/>
    <w:rsid w:val="00650696"/>
    <w:rsid w:val="006506B9"/>
    <w:rsid w:val="006601A7"/>
    <w:rsid w:val="0068101B"/>
    <w:rsid w:val="006814B7"/>
    <w:rsid w:val="006869E0"/>
    <w:rsid w:val="006964A5"/>
    <w:rsid w:val="006A177F"/>
    <w:rsid w:val="006A3524"/>
    <w:rsid w:val="006A5CEE"/>
    <w:rsid w:val="006B1B83"/>
    <w:rsid w:val="006C5B27"/>
    <w:rsid w:val="006C65D1"/>
    <w:rsid w:val="006E3C1F"/>
    <w:rsid w:val="006F369E"/>
    <w:rsid w:val="006F3C93"/>
    <w:rsid w:val="00712556"/>
    <w:rsid w:val="00716B40"/>
    <w:rsid w:val="00723BAE"/>
    <w:rsid w:val="0072736E"/>
    <w:rsid w:val="0075666C"/>
    <w:rsid w:val="00767C55"/>
    <w:rsid w:val="00771860"/>
    <w:rsid w:val="007750ED"/>
    <w:rsid w:val="007800CD"/>
    <w:rsid w:val="007803BB"/>
    <w:rsid w:val="007836C2"/>
    <w:rsid w:val="007A0E8E"/>
    <w:rsid w:val="007A15FF"/>
    <w:rsid w:val="007B1D63"/>
    <w:rsid w:val="007D1C73"/>
    <w:rsid w:val="007E00C7"/>
    <w:rsid w:val="007F5A98"/>
    <w:rsid w:val="008110DF"/>
    <w:rsid w:val="008227BA"/>
    <w:rsid w:val="00845B56"/>
    <w:rsid w:val="00863E71"/>
    <w:rsid w:val="008774CA"/>
    <w:rsid w:val="00877A85"/>
    <w:rsid w:val="0088160F"/>
    <w:rsid w:val="00883AFB"/>
    <w:rsid w:val="008904D3"/>
    <w:rsid w:val="00896266"/>
    <w:rsid w:val="008A2089"/>
    <w:rsid w:val="008B5B59"/>
    <w:rsid w:val="008E10C4"/>
    <w:rsid w:val="008E7AF7"/>
    <w:rsid w:val="008F12C2"/>
    <w:rsid w:val="00900BE1"/>
    <w:rsid w:val="00921C11"/>
    <w:rsid w:val="00922987"/>
    <w:rsid w:val="00926FD8"/>
    <w:rsid w:val="009331E0"/>
    <w:rsid w:val="00945E3D"/>
    <w:rsid w:val="009507E4"/>
    <w:rsid w:val="00956106"/>
    <w:rsid w:val="00961C99"/>
    <w:rsid w:val="00973821"/>
    <w:rsid w:val="0098382C"/>
    <w:rsid w:val="00996DD6"/>
    <w:rsid w:val="009C5AC5"/>
    <w:rsid w:val="009E1071"/>
    <w:rsid w:val="009E6AFF"/>
    <w:rsid w:val="009F2CAA"/>
    <w:rsid w:val="00A021E2"/>
    <w:rsid w:val="00A06A9D"/>
    <w:rsid w:val="00A31CCA"/>
    <w:rsid w:val="00A36523"/>
    <w:rsid w:val="00A41535"/>
    <w:rsid w:val="00A55337"/>
    <w:rsid w:val="00A6611D"/>
    <w:rsid w:val="00A83016"/>
    <w:rsid w:val="00A90BB9"/>
    <w:rsid w:val="00A9288B"/>
    <w:rsid w:val="00AA0B3C"/>
    <w:rsid w:val="00AA7992"/>
    <w:rsid w:val="00AB5BB1"/>
    <w:rsid w:val="00AC703B"/>
    <w:rsid w:val="00B06A46"/>
    <w:rsid w:val="00B23897"/>
    <w:rsid w:val="00B279E5"/>
    <w:rsid w:val="00B27B42"/>
    <w:rsid w:val="00B3114F"/>
    <w:rsid w:val="00B42CAF"/>
    <w:rsid w:val="00B51F9A"/>
    <w:rsid w:val="00B55AA3"/>
    <w:rsid w:val="00BB1BE7"/>
    <w:rsid w:val="00BB415F"/>
    <w:rsid w:val="00BB6F1D"/>
    <w:rsid w:val="00BC5FB3"/>
    <w:rsid w:val="00BC68C2"/>
    <w:rsid w:val="00BE3712"/>
    <w:rsid w:val="00BF13E4"/>
    <w:rsid w:val="00C41D02"/>
    <w:rsid w:val="00C53DA8"/>
    <w:rsid w:val="00C55A09"/>
    <w:rsid w:val="00C64C99"/>
    <w:rsid w:val="00C82D40"/>
    <w:rsid w:val="00CA06C1"/>
    <w:rsid w:val="00CB4395"/>
    <w:rsid w:val="00CC2706"/>
    <w:rsid w:val="00CD26E3"/>
    <w:rsid w:val="00CE414E"/>
    <w:rsid w:val="00D041C3"/>
    <w:rsid w:val="00D05335"/>
    <w:rsid w:val="00D07D48"/>
    <w:rsid w:val="00D33DEE"/>
    <w:rsid w:val="00D3550D"/>
    <w:rsid w:val="00D43C3A"/>
    <w:rsid w:val="00D4486B"/>
    <w:rsid w:val="00D46620"/>
    <w:rsid w:val="00D52A0B"/>
    <w:rsid w:val="00D6081F"/>
    <w:rsid w:val="00D608AC"/>
    <w:rsid w:val="00D81498"/>
    <w:rsid w:val="00D829C6"/>
    <w:rsid w:val="00D82B49"/>
    <w:rsid w:val="00D90860"/>
    <w:rsid w:val="00D91040"/>
    <w:rsid w:val="00D97C1E"/>
    <w:rsid w:val="00DE35AA"/>
    <w:rsid w:val="00DF4C39"/>
    <w:rsid w:val="00E022C3"/>
    <w:rsid w:val="00E145D5"/>
    <w:rsid w:val="00E27F15"/>
    <w:rsid w:val="00E31114"/>
    <w:rsid w:val="00E3415B"/>
    <w:rsid w:val="00E42B3A"/>
    <w:rsid w:val="00E54AA5"/>
    <w:rsid w:val="00E63BCB"/>
    <w:rsid w:val="00E649C9"/>
    <w:rsid w:val="00E64A40"/>
    <w:rsid w:val="00E674F7"/>
    <w:rsid w:val="00EB0848"/>
    <w:rsid w:val="00EB5E70"/>
    <w:rsid w:val="00EF7291"/>
    <w:rsid w:val="00F008C1"/>
    <w:rsid w:val="00F237D3"/>
    <w:rsid w:val="00F408C4"/>
    <w:rsid w:val="00F4568E"/>
    <w:rsid w:val="00F45935"/>
    <w:rsid w:val="00F5472D"/>
    <w:rsid w:val="00F54AB9"/>
    <w:rsid w:val="00F630F5"/>
    <w:rsid w:val="00F77F50"/>
    <w:rsid w:val="00F9217D"/>
    <w:rsid w:val="00FA4796"/>
    <w:rsid w:val="00FC4EC0"/>
    <w:rsid w:val="00FE650E"/>
    <w:rsid w:val="00FE6A52"/>
    <w:rsid w:val="00FE6DEA"/>
    <w:rsid w:val="00FF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AE55"/>
  <w15:chartTrackingRefBased/>
  <w15:docId w15:val="{786CC760-8B7E-4575-BCEC-E87C92A0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5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638560">
      <w:bodyDiv w:val="1"/>
      <w:marLeft w:val="0"/>
      <w:marRight w:val="0"/>
      <w:marTop w:val="0"/>
      <w:marBottom w:val="0"/>
      <w:divBdr>
        <w:top w:val="none" w:sz="0" w:space="0" w:color="auto"/>
        <w:left w:val="none" w:sz="0" w:space="0" w:color="auto"/>
        <w:bottom w:val="none" w:sz="0" w:space="0" w:color="auto"/>
        <w:right w:val="none" w:sz="0" w:space="0" w:color="auto"/>
      </w:divBdr>
    </w:div>
    <w:div w:id="885915903">
      <w:bodyDiv w:val="1"/>
      <w:marLeft w:val="0"/>
      <w:marRight w:val="0"/>
      <w:marTop w:val="0"/>
      <w:marBottom w:val="0"/>
      <w:divBdr>
        <w:top w:val="none" w:sz="0" w:space="0" w:color="auto"/>
        <w:left w:val="none" w:sz="0" w:space="0" w:color="auto"/>
        <w:bottom w:val="none" w:sz="0" w:space="0" w:color="auto"/>
        <w:right w:val="none" w:sz="0" w:space="0" w:color="auto"/>
      </w:divBdr>
    </w:div>
    <w:div w:id="13025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M. PTL</dc:creator>
  <cp:keywords/>
  <dc:description/>
  <cp:lastModifiedBy>Keith Hibbard</cp:lastModifiedBy>
  <cp:revision>7</cp:revision>
  <dcterms:created xsi:type="dcterms:W3CDTF">2024-06-28T19:51:00Z</dcterms:created>
  <dcterms:modified xsi:type="dcterms:W3CDTF">2024-07-04T16:48:00Z</dcterms:modified>
</cp:coreProperties>
</file>