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B43CC" w14:textId="3921BA1A" w:rsidR="00343174" w:rsidRDefault="00343174" w:rsidP="00EE07C2">
      <w:pPr>
        <w:shd w:val="clear" w:color="auto" w:fill="FFFFFF"/>
        <w:tabs>
          <w:tab w:val="num" w:pos="720"/>
        </w:tabs>
        <w:spacing w:before="100" w:beforeAutospacing="1" w:after="100" w:afterAutospacing="1" w:line="240" w:lineRule="auto"/>
        <w:ind w:left="1095" w:hanging="360"/>
      </w:pPr>
      <w:r>
        <w:t xml:space="preserve">Keith Hibbard </w:t>
      </w:r>
    </w:p>
    <w:p w14:paraId="760BFB67" w14:textId="6A21CB54" w:rsidR="00343174" w:rsidRDefault="00343174" w:rsidP="00EE07C2">
      <w:pPr>
        <w:shd w:val="clear" w:color="auto" w:fill="FFFFFF"/>
        <w:tabs>
          <w:tab w:val="num" w:pos="720"/>
        </w:tabs>
        <w:spacing w:before="100" w:beforeAutospacing="1" w:after="100" w:afterAutospacing="1" w:line="240" w:lineRule="auto"/>
        <w:ind w:left="1095" w:hanging="360"/>
      </w:pPr>
      <w:r>
        <w:t>Professor Maples</w:t>
      </w:r>
    </w:p>
    <w:p w14:paraId="77FD751B" w14:textId="5D29DA72" w:rsidR="00343174" w:rsidRDefault="00343174" w:rsidP="00EE07C2">
      <w:pPr>
        <w:shd w:val="clear" w:color="auto" w:fill="FFFFFF"/>
        <w:tabs>
          <w:tab w:val="num" w:pos="720"/>
        </w:tabs>
        <w:spacing w:before="100" w:beforeAutospacing="1" w:after="100" w:afterAutospacing="1" w:line="240" w:lineRule="auto"/>
        <w:ind w:left="1095" w:hanging="360"/>
      </w:pPr>
      <w:r>
        <w:t>CIT 258</w:t>
      </w:r>
    </w:p>
    <w:p w14:paraId="772B543D" w14:textId="77777777" w:rsidR="00343174" w:rsidRDefault="00343174" w:rsidP="00EE07C2">
      <w:pPr>
        <w:shd w:val="clear" w:color="auto" w:fill="FFFFFF"/>
        <w:tabs>
          <w:tab w:val="num" w:pos="720"/>
        </w:tabs>
        <w:spacing w:before="100" w:beforeAutospacing="1" w:after="100" w:afterAutospacing="1" w:line="240" w:lineRule="auto"/>
        <w:ind w:left="1095" w:hanging="360"/>
      </w:pPr>
    </w:p>
    <w:p w14:paraId="6B2619EB" w14:textId="0755AD06" w:rsidR="00343174" w:rsidRPr="00EE07C2" w:rsidRDefault="00343174" w:rsidP="00343174">
      <w:pPr>
        <w:shd w:val="clear" w:color="auto" w:fill="FFFFFF"/>
        <w:spacing w:before="180" w:after="180" w:line="240" w:lineRule="auto"/>
        <w:rPr>
          <w:rFonts w:ascii="Lato" w:eastAsia="Times New Roman" w:hAnsi="Lato" w:cs="Times New Roman"/>
          <w:b/>
          <w:bCs/>
          <w:color w:val="2D3B45"/>
          <w:kern w:val="0"/>
          <w:sz w:val="28"/>
          <w:szCs w:val="28"/>
          <w14:ligatures w14:val="none"/>
        </w:rPr>
      </w:pPr>
      <w:r w:rsidRPr="00EE07C2">
        <w:rPr>
          <w:rFonts w:ascii="Lato" w:eastAsia="Times New Roman" w:hAnsi="Lato" w:cs="Times New Roman"/>
          <w:b/>
          <w:bCs/>
          <w:color w:val="2D3B45"/>
          <w:kern w:val="0"/>
          <w:sz w:val="28"/>
          <w:szCs w:val="28"/>
          <w14:ligatures w14:val="none"/>
        </w:rPr>
        <w:t xml:space="preserve">Post </w:t>
      </w:r>
      <w:r>
        <w:rPr>
          <w:rFonts w:ascii="Lato" w:eastAsia="Times New Roman" w:hAnsi="Lato" w:cs="Times New Roman"/>
          <w:b/>
          <w:bCs/>
          <w:color w:val="2D3B45"/>
          <w:kern w:val="0"/>
          <w:sz w:val="28"/>
          <w:szCs w:val="28"/>
          <w14:ligatures w14:val="none"/>
        </w:rPr>
        <w:t>1</w:t>
      </w:r>
    </w:p>
    <w:p w14:paraId="71B295B4" w14:textId="77777777" w:rsidR="00343174" w:rsidRDefault="00343174" w:rsidP="00EE07C2">
      <w:pPr>
        <w:shd w:val="clear" w:color="auto" w:fill="FFFFFF"/>
        <w:tabs>
          <w:tab w:val="num" w:pos="720"/>
        </w:tabs>
        <w:spacing w:before="100" w:beforeAutospacing="1" w:after="100" w:afterAutospacing="1" w:line="240" w:lineRule="auto"/>
        <w:ind w:left="1095" w:hanging="360"/>
      </w:pPr>
    </w:p>
    <w:p w14:paraId="387138CC" w14:textId="77777777" w:rsidR="00EE07C2" w:rsidRDefault="00EE07C2" w:rsidP="00EE07C2">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EE07C2">
        <w:rPr>
          <w:rFonts w:ascii="Lato" w:eastAsia="Times New Roman" w:hAnsi="Lato" w:cs="Times New Roman"/>
          <w:b/>
          <w:bCs/>
          <w:color w:val="2D3B45"/>
          <w:kern w:val="0"/>
          <w14:ligatures w14:val="none"/>
        </w:rPr>
        <w:t>What went well during these modules?</w:t>
      </w:r>
    </w:p>
    <w:p w14:paraId="3583891E" w14:textId="76315A32" w:rsidR="00EE07C2" w:rsidRPr="00EE07C2" w:rsidRDefault="00EE07C2" w:rsidP="00EE07C2">
      <w:r>
        <w:t xml:space="preserve">The computer simulation labs continue to be the most beneficial learning tool for me with this information. Having the opportunity to practice learning objectives allows me to better understand the principles explained in the videos. </w:t>
      </w:r>
    </w:p>
    <w:p w14:paraId="6A9CC2BF" w14:textId="77777777" w:rsidR="00EE07C2" w:rsidRPr="00EE07C2" w:rsidRDefault="00EE07C2" w:rsidP="00EE07C2">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EE07C2">
        <w:rPr>
          <w:rFonts w:ascii="Lato" w:eastAsia="Times New Roman" w:hAnsi="Lato" w:cs="Times New Roman"/>
          <w:b/>
          <w:bCs/>
          <w:color w:val="2D3B45"/>
          <w:kern w:val="0"/>
          <w14:ligatures w14:val="none"/>
        </w:rPr>
        <w:t>What could we change or improve for the remaining modules?</w:t>
      </w:r>
    </w:p>
    <w:p w14:paraId="5E4FD972" w14:textId="383A1EB3" w:rsidR="00EE07C2" w:rsidRPr="00EE07C2" w:rsidRDefault="00EE07C2" w:rsidP="00EE07C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The speed of this course continues to be something I struggle with because I am taking an additional sprint course. There is so much material covered in such a short time that I expect I will need to go back and study a lot for the final exam. </w:t>
      </w:r>
    </w:p>
    <w:p w14:paraId="1AE81505" w14:textId="77777777" w:rsidR="00EE07C2" w:rsidRPr="00EE07C2" w:rsidRDefault="00EE07C2" w:rsidP="00EE07C2">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EE07C2">
        <w:rPr>
          <w:rFonts w:ascii="Lato" w:eastAsia="Times New Roman" w:hAnsi="Lato" w:cs="Times New Roman"/>
          <w:b/>
          <w:bCs/>
          <w:color w:val="2D3B45"/>
          <w:kern w:val="0"/>
          <w14:ligatures w14:val="none"/>
        </w:rPr>
        <w:t>What questions do you have?</w:t>
      </w:r>
    </w:p>
    <w:p w14:paraId="49D07860" w14:textId="2A61953D" w:rsidR="00EE07C2" w:rsidRDefault="00EE07C2" w:rsidP="00EE07C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I haven’t faced any problems that I haven’t been able to solve or located answers for in our material or online. </w:t>
      </w:r>
    </w:p>
    <w:p w14:paraId="1CF5D5F9" w14:textId="77777777" w:rsidR="00343174" w:rsidRDefault="00343174" w:rsidP="00EE07C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0E553F09" w14:textId="77777777" w:rsidR="00343174" w:rsidRDefault="00343174" w:rsidP="00EE07C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36F03EE3" w14:textId="77777777" w:rsidR="00343174" w:rsidRPr="00EE07C2" w:rsidRDefault="00343174" w:rsidP="00EE07C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547B2F6A" w14:textId="4644A12B" w:rsidR="00EE07C2" w:rsidRPr="00EE07C2" w:rsidRDefault="00EE07C2" w:rsidP="00EE07C2">
      <w:pPr>
        <w:shd w:val="clear" w:color="auto" w:fill="FFFFFF"/>
        <w:spacing w:before="180" w:after="180" w:line="240" w:lineRule="auto"/>
        <w:rPr>
          <w:rFonts w:ascii="Lato" w:eastAsia="Times New Roman" w:hAnsi="Lato" w:cs="Times New Roman"/>
          <w:b/>
          <w:bCs/>
          <w:color w:val="2D3B45"/>
          <w:kern w:val="0"/>
          <w:sz w:val="28"/>
          <w:szCs w:val="28"/>
          <w14:ligatures w14:val="none"/>
        </w:rPr>
      </w:pPr>
      <w:r w:rsidRPr="00EE07C2">
        <w:rPr>
          <w:rFonts w:ascii="Lato" w:eastAsia="Times New Roman" w:hAnsi="Lato" w:cs="Times New Roman"/>
          <w:b/>
          <w:bCs/>
          <w:color w:val="2D3B45"/>
          <w:kern w:val="0"/>
          <w:sz w:val="28"/>
          <w:szCs w:val="28"/>
          <w14:ligatures w14:val="none"/>
        </w:rPr>
        <w:t>Post 2</w:t>
      </w:r>
    </w:p>
    <w:p w14:paraId="14D6E41B" w14:textId="77777777" w:rsidR="00EE07C2" w:rsidRPr="00343174" w:rsidRDefault="00EE07C2" w:rsidP="00EE07C2">
      <w:pPr>
        <w:numPr>
          <w:ilvl w:val="0"/>
          <w:numId w:val="2"/>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EE07C2">
        <w:rPr>
          <w:rFonts w:ascii="Lato" w:eastAsia="Times New Roman" w:hAnsi="Lato" w:cs="Times New Roman"/>
          <w:b/>
          <w:bCs/>
          <w:color w:val="2D3B45"/>
          <w:kern w:val="0"/>
          <w14:ligatures w14:val="none"/>
        </w:rPr>
        <w:t>How can you use the skills you learned in this module to promote safer use of technology? Give one specific example.</w:t>
      </w:r>
    </w:p>
    <w:p w14:paraId="44735C52" w14:textId="198EABA7" w:rsidR="00EE07C2" w:rsidRDefault="00EE07C2" w:rsidP="00EE07C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Something I learned that will be useful in my career is material covered in module 6. I expect to be tasked with monitoring and modifying user controls in my duties as an IT professional. One example that sticks out to me is understanding privilege creep.</w:t>
      </w:r>
      <w:r w:rsidR="00E15DD1">
        <w:rPr>
          <w:rFonts w:ascii="Lato" w:eastAsia="Times New Roman" w:hAnsi="Lato" w:cs="Times New Roman"/>
          <w:color w:val="2D3B45"/>
          <w:kern w:val="0"/>
          <w14:ligatures w14:val="none"/>
        </w:rPr>
        <w:t xml:space="preserve"> I can envision someone leaving a position and the need to be mindful of changing privileges. I </w:t>
      </w:r>
      <w:r w:rsidR="00E15DD1">
        <w:rPr>
          <w:rFonts w:ascii="Lato" w:eastAsia="Times New Roman" w:hAnsi="Lato" w:cs="Times New Roman"/>
          <w:color w:val="2D3B45"/>
          <w:kern w:val="0"/>
          <w14:ligatures w14:val="none"/>
        </w:rPr>
        <w:lastRenderedPageBreak/>
        <w:t xml:space="preserve">think many of us assume that once a person has achieved a certain level of privileges why should that change with a new job. </w:t>
      </w:r>
    </w:p>
    <w:p w14:paraId="2DAB8ABB" w14:textId="77777777" w:rsidR="00EE07C2" w:rsidRPr="00EE07C2" w:rsidRDefault="00EE07C2" w:rsidP="00EE07C2">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p>
    <w:p w14:paraId="12F9972F" w14:textId="77777777" w:rsidR="00EE07C2" w:rsidRDefault="00EE07C2" w:rsidP="00EE07C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EE07C2">
        <w:rPr>
          <w:rFonts w:ascii="Lato" w:eastAsia="Times New Roman" w:hAnsi="Lato" w:cs="Times New Roman"/>
          <w:b/>
          <w:bCs/>
          <w:color w:val="2D3B45"/>
          <w:kern w:val="0"/>
          <w14:ligatures w14:val="none"/>
        </w:rPr>
        <w:t>How can you use the skills you learned to promote the ethical use of technology? Give one specific example</w:t>
      </w:r>
      <w:r w:rsidRPr="00EE07C2">
        <w:rPr>
          <w:rFonts w:ascii="Lato" w:eastAsia="Times New Roman" w:hAnsi="Lato" w:cs="Times New Roman"/>
          <w:color w:val="2D3B45"/>
          <w:kern w:val="0"/>
          <w14:ligatures w14:val="none"/>
        </w:rPr>
        <w:t>.</w:t>
      </w:r>
    </w:p>
    <w:p w14:paraId="0E4F7377" w14:textId="774D39A6" w:rsidR="00E15DD1" w:rsidRDefault="00E15DD1" w:rsidP="00E15DD1">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Module 7 covered cryptography and the importance of encryption when it comes to data. Emphasizing privacy is an ethical use of skills I learned in this chapter. Combining different methods of encrypting data will allow me to ensure I’m doing all I can to reduce the chances of a data breach. </w:t>
      </w:r>
    </w:p>
    <w:p w14:paraId="2F9DF575" w14:textId="77777777" w:rsidR="00EE07C2" w:rsidRDefault="00EE07C2" w:rsidP="00EE07C2">
      <w:pPr>
        <w:pStyle w:val="ListParagraph"/>
        <w:rPr>
          <w:rFonts w:ascii="Lato" w:eastAsia="Times New Roman" w:hAnsi="Lato" w:cs="Times New Roman"/>
          <w:color w:val="2D3B45"/>
          <w:kern w:val="0"/>
          <w14:ligatures w14:val="none"/>
        </w:rPr>
      </w:pPr>
    </w:p>
    <w:p w14:paraId="73B0DEF1" w14:textId="1EF72F91" w:rsidR="00343174" w:rsidRPr="00343174" w:rsidRDefault="00EE07C2" w:rsidP="00343174">
      <w:pPr>
        <w:numPr>
          <w:ilvl w:val="0"/>
          <w:numId w:val="2"/>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EE07C2">
        <w:rPr>
          <w:rFonts w:ascii="Lato" w:eastAsia="Times New Roman" w:hAnsi="Lato" w:cs="Times New Roman"/>
          <w:b/>
          <w:bCs/>
          <w:color w:val="2D3B45"/>
          <w:kern w:val="0"/>
          <w14:ligatures w14:val="none"/>
        </w:rPr>
        <w:t>How can you use the skills you learned to help solve security challenges facing humanity? Give one specific example such as a specific initiative, can be small (such as communicating with family or friends) or aspirational (such as a global agenda).</w:t>
      </w:r>
    </w:p>
    <w:p w14:paraId="51B6EBD2" w14:textId="4B59BE73" w:rsidR="00EE07C2" w:rsidRPr="00343174" w:rsidRDefault="00343174" w:rsidP="00343174">
      <w:p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Pr>
          <w:rFonts w:ascii="Lato" w:eastAsia="Times New Roman" w:hAnsi="Lato" w:cs="Times New Roman"/>
          <w:color w:val="2D3B45"/>
          <w:kern w:val="0"/>
          <w14:ligatures w14:val="none"/>
        </w:rPr>
        <w:t xml:space="preserve">Solving challenges related to cybercrime is why I choose to study this field. An example of a way to respond to those challenges is covered in module 8, wireless defenses. Wireless hacks have been and continue to be a great concern in the world of cybersecurity. By understanding system configurations and ensuring I am not implementing weak systems I can make the systems I work on less of a “soft target”. Hackers seek ways to intrude and target defense is a big key to whether there is an actual breech or just a sniff to try to access an easy target. </w:t>
      </w:r>
    </w:p>
    <w:sectPr w:rsidR="00EE07C2" w:rsidRPr="00343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DC4286"/>
    <w:multiLevelType w:val="multilevel"/>
    <w:tmpl w:val="A436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803ED8"/>
    <w:multiLevelType w:val="multilevel"/>
    <w:tmpl w:val="4ED2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858517">
    <w:abstractNumId w:val="0"/>
  </w:num>
  <w:num w:numId="2" w16cid:durableId="390352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E07C2"/>
    <w:rsid w:val="00343174"/>
    <w:rsid w:val="008F57E6"/>
    <w:rsid w:val="00CD0CDD"/>
    <w:rsid w:val="00E15DD1"/>
    <w:rsid w:val="00EE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861F"/>
  <w15:docId w15:val="{C2F0279E-B9B1-455C-AB80-6791A167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7C2"/>
    <w:rPr>
      <w:rFonts w:eastAsiaTheme="majorEastAsia" w:cstheme="majorBidi"/>
      <w:color w:val="272727" w:themeColor="text1" w:themeTint="D8"/>
    </w:rPr>
  </w:style>
  <w:style w:type="paragraph" w:styleId="Title">
    <w:name w:val="Title"/>
    <w:basedOn w:val="Normal"/>
    <w:next w:val="Normal"/>
    <w:link w:val="TitleChar"/>
    <w:uiPriority w:val="10"/>
    <w:qFormat/>
    <w:rsid w:val="00EE0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7C2"/>
    <w:pPr>
      <w:spacing w:before="160"/>
      <w:jc w:val="center"/>
    </w:pPr>
    <w:rPr>
      <w:i/>
      <w:iCs/>
      <w:color w:val="404040" w:themeColor="text1" w:themeTint="BF"/>
    </w:rPr>
  </w:style>
  <w:style w:type="character" w:customStyle="1" w:styleId="QuoteChar">
    <w:name w:val="Quote Char"/>
    <w:basedOn w:val="DefaultParagraphFont"/>
    <w:link w:val="Quote"/>
    <w:uiPriority w:val="29"/>
    <w:rsid w:val="00EE07C2"/>
    <w:rPr>
      <w:i/>
      <w:iCs/>
      <w:color w:val="404040" w:themeColor="text1" w:themeTint="BF"/>
    </w:rPr>
  </w:style>
  <w:style w:type="paragraph" w:styleId="ListParagraph">
    <w:name w:val="List Paragraph"/>
    <w:basedOn w:val="Normal"/>
    <w:uiPriority w:val="34"/>
    <w:qFormat/>
    <w:rsid w:val="00EE07C2"/>
    <w:pPr>
      <w:ind w:left="720"/>
      <w:contextualSpacing/>
    </w:pPr>
  </w:style>
  <w:style w:type="character" w:styleId="IntenseEmphasis">
    <w:name w:val="Intense Emphasis"/>
    <w:basedOn w:val="DefaultParagraphFont"/>
    <w:uiPriority w:val="21"/>
    <w:qFormat/>
    <w:rsid w:val="00EE07C2"/>
    <w:rPr>
      <w:i/>
      <w:iCs/>
      <w:color w:val="0F4761" w:themeColor="accent1" w:themeShade="BF"/>
    </w:rPr>
  </w:style>
  <w:style w:type="paragraph" w:styleId="IntenseQuote">
    <w:name w:val="Intense Quote"/>
    <w:basedOn w:val="Normal"/>
    <w:next w:val="Normal"/>
    <w:link w:val="IntenseQuoteChar"/>
    <w:uiPriority w:val="30"/>
    <w:qFormat/>
    <w:rsid w:val="00EE0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7C2"/>
    <w:rPr>
      <w:i/>
      <w:iCs/>
      <w:color w:val="0F4761" w:themeColor="accent1" w:themeShade="BF"/>
    </w:rPr>
  </w:style>
  <w:style w:type="character" w:styleId="IntenseReference">
    <w:name w:val="Intense Reference"/>
    <w:basedOn w:val="DefaultParagraphFont"/>
    <w:uiPriority w:val="32"/>
    <w:qFormat/>
    <w:rsid w:val="00EE07C2"/>
    <w:rPr>
      <w:b/>
      <w:bCs/>
      <w:smallCaps/>
      <w:color w:val="0F4761" w:themeColor="accent1" w:themeShade="BF"/>
      <w:spacing w:val="5"/>
    </w:rPr>
  </w:style>
  <w:style w:type="paragraph" w:styleId="NormalWeb">
    <w:name w:val="Normal (Web)"/>
    <w:basedOn w:val="Normal"/>
    <w:uiPriority w:val="99"/>
    <w:semiHidden/>
    <w:unhideWhenUsed/>
    <w:rsid w:val="00EE07C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017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2024-06-22T20:08:00Z</dcterms:created>
  <dcterms:modified xsi:type="dcterms:W3CDTF">2024-06-23T17:31:00Z</dcterms:modified>
</cp:coreProperties>
</file>