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F8B24" w14:textId="04F4B68F" w:rsidR="00E61C21" w:rsidRPr="00E61C21" w:rsidRDefault="00E61C21" w:rsidP="009501D2">
      <w:pPr>
        <w:ind w:left="720"/>
        <w:jc w:val="center"/>
      </w:pPr>
      <w:r w:rsidRPr="00E61C21">
        <w:rPr>
          <w:b/>
          <w:bCs/>
        </w:rPr>
        <w:t>Case Study 10 </w:t>
      </w:r>
    </w:p>
    <w:p w14:paraId="1689E914" w14:textId="77777777" w:rsidR="00E61C21" w:rsidRPr="00E61C21" w:rsidRDefault="00E61C21" w:rsidP="00E61C21">
      <w:pPr>
        <w:ind w:left="720"/>
      </w:pPr>
    </w:p>
    <w:p w14:paraId="43BF67A0" w14:textId="77777777" w:rsidR="00E61C21" w:rsidRPr="005029BC" w:rsidRDefault="00E61C21" w:rsidP="00E61C21">
      <w:pPr>
        <w:numPr>
          <w:ilvl w:val="1"/>
          <w:numId w:val="2"/>
        </w:numPr>
        <w:rPr>
          <w:b/>
        </w:rPr>
      </w:pPr>
      <w:r w:rsidRPr="005029BC">
        <w:rPr>
          <w:b/>
        </w:rPr>
        <w:t>How do children make sense of race and class in multiple contexts? Please include details from the case study.</w:t>
      </w:r>
    </w:p>
    <w:p w14:paraId="20F74A48" w14:textId="77777777" w:rsidR="00E61C21" w:rsidRDefault="00E61C21" w:rsidP="005029BC">
      <w:pPr>
        <w:spacing w:line="480" w:lineRule="auto"/>
      </w:pPr>
      <w:r>
        <w:t>Within the context of the macrosystem children develop their perception of race and class from the community they live in, what they see or hear on television and radio, and from the messages they receive from society about what the norms should be. In the case study Martin was upset about an incident that happened at school. He explains to his mother that his friend, Steven, gave Martin a watch</w:t>
      </w:r>
      <w:r w:rsidR="00233D09">
        <w:t xml:space="preserve"> and when some other children saw the watch they claimed Marin stole it. The other children said Martin comes from a bad neighborhood and his family doesn’t have any money. In this incident Martin received a message from the other children that his family was poor and it bothered him enough to ask his mother if it was true. This comment by the other children was a message from society declaring Martin’s family was below the norms in terms of financial class. </w:t>
      </w:r>
    </w:p>
    <w:p w14:paraId="49E967E0" w14:textId="77777777" w:rsidR="00233D09" w:rsidRDefault="00233D09" w:rsidP="005029BC">
      <w:pPr>
        <w:spacing w:line="480" w:lineRule="auto"/>
      </w:pPr>
      <w:r>
        <w:t xml:space="preserve">Another example from this case study is how some of Martin’s friends tease him about his interest in African American and Native American heritage. Because Martin wants to remain friends with the children that tease him about his race he is being influenced about race from the comments and behavior of his friends. Adding to the race topic Martin is being excluded from activities with new friends at the school because of racial prejudice from the parents of the other children.  Although Martin tries to overlook these racial issues in order to remain friends with the other children he is being sent a message about his race and how he is seen differently than those of other races. </w:t>
      </w:r>
    </w:p>
    <w:p w14:paraId="1A42CD4D" w14:textId="77777777" w:rsidR="00E61C21" w:rsidRDefault="00E61C21" w:rsidP="00E61C21"/>
    <w:p w14:paraId="0FCABD0C" w14:textId="77777777" w:rsidR="00E61C21" w:rsidRDefault="00E61C21" w:rsidP="00F55B17">
      <w:pPr>
        <w:spacing w:line="480" w:lineRule="auto"/>
      </w:pPr>
    </w:p>
    <w:p w14:paraId="6FC32011" w14:textId="77777777" w:rsidR="00E61C21" w:rsidRPr="005029BC" w:rsidRDefault="00E61C21" w:rsidP="00F55B17">
      <w:pPr>
        <w:numPr>
          <w:ilvl w:val="1"/>
          <w:numId w:val="2"/>
        </w:numPr>
        <w:spacing w:line="480" w:lineRule="auto"/>
        <w:rPr>
          <w:b/>
        </w:rPr>
      </w:pPr>
      <w:r w:rsidRPr="005029BC">
        <w:rPr>
          <w:b/>
        </w:rPr>
        <w:lastRenderedPageBreak/>
        <w:t>How can families and schools begin to dialogue about sensitive race and class issues? </w:t>
      </w:r>
    </w:p>
    <w:p w14:paraId="2BB21A8C" w14:textId="421C4AEF" w:rsidR="002C13B4" w:rsidRDefault="005029BC" w:rsidP="00F55B17">
      <w:pPr>
        <w:spacing w:line="480" w:lineRule="auto"/>
      </w:pPr>
      <w:r>
        <w:t xml:space="preserve">Because topics such as race and class are issues that are personal to each individual or family there are emotional considerations when trying to have dialogue about these topics. Schools must ensure they are creating a safe setting to talk with families and allow for open communication. Asking questions to better understand how families are feeling and ensure those feelings are validated. Allow families to </w:t>
      </w:r>
      <w:r w:rsidR="00F55B17">
        <w:t>address their concerns on issues they feel their children are experiencing will give parents a voice. Ensure school employees are communicating their concerns to parents as part of this conversation allows for all parties to face sensitive issues from a collaborative approach. Schools that celebrate diversity can create an inclusive environment. This not only benefits the children of the one race or class but by celebrating the diversity of all students it is creating a school culture of togetherness rather than one of groups of races or classes that remain divided within the entire school.</w:t>
      </w:r>
      <w:r w:rsidR="002E10BA">
        <w:t xml:space="preserve"> Creating trus</w:t>
      </w:r>
      <w:r w:rsidR="00E06A1E">
        <w:t xml:space="preserve">t between families and schools should be the central focus of dialogue between all stakeholders. Without establishing a trust based relationship, parties will be more self-focused and less open to working collectively on addressing sensitive issues. </w:t>
      </w:r>
    </w:p>
    <w:p w14:paraId="527392CE" w14:textId="03F53476" w:rsidR="00CD20CB" w:rsidRDefault="00CD20CB" w:rsidP="00F55B17">
      <w:pPr>
        <w:spacing w:line="480" w:lineRule="auto"/>
      </w:pPr>
    </w:p>
    <w:p w14:paraId="70EA454B" w14:textId="6C195D60" w:rsidR="00CD20CB" w:rsidRDefault="00CD20CB" w:rsidP="00F55B17">
      <w:pPr>
        <w:spacing w:line="480" w:lineRule="auto"/>
      </w:pPr>
    </w:p>
    <w:p w14:paraId="24200BDC" w14:textId="63F7F781" w:rsidR="00CD20CB" w:rsidRDefault="00CD20CB" w:rsidP="00F55B17">
      <w:pPr>
        <w:spacing w:line="480" w:lineRule="auto"/>
      </w:pPr>
    </w:p>
    <w:p w14:paraId="3ADEFDDC" w14:textId="3126CE7B" w:rsidR="00CD20CB" w:rsidRDefault="00CD20CB" w:rsidP="00F55B17">
      <w:pPr>
        <w:spacing w:line="480" w:lineRule="auto"/>
      </w:pPr>
    </w:p>
    <w:p w14:paraId="38CC0460" w14:textId="6A6968B6" w:rsidR="00CD20CB" w:rsidRDefault="00CD20CB" w:rsidP="00F55B17">
      <w:pPr>
        <w:spacing w:line="480" w:lineRule="auto"/>
      </w:pPr>
    </w:p>
    <w:p w14:paraId="3F27F788" w14:textId="0B84E93E" w:rsidR="00CD20CB" w:rsidRPr="00CD20CB" w:rsidRDefault="00CD20CB" w:rsidP="009501D2">
      <w:pPr>
        <w:spacing w:line="480" w:lineRule="auto"/>
        <w:ind w:left="720"/>
        <w:jc w:val="center"/>
      </w:pPr>
      <w:r w:rsidRPr="00CD20CB">
        <w:rPr>
          <w:b/>
          <w:bCs/>
        </w:rPr>
        <w:lastRenderedPageBreak/>
        <w:t>Case study 11</w:t>
      </w:r>
      <w:r w:rsidR="009501D2">
        <w:t> </w:t>
      </w:r>
    </w:p>
    <w:p w14:paraId="7B4FE4DC" w14:textId="161E0100" w:rsidR="00CD20CB" w:rsidRDefault="00CD20CB" w:rsidP="00CD20CB">
      <w:pPr>
        <w:numPr>
          <w:ilvl w:val="1"/>
          <w:numId w:val="4"/>
        </w:numPr>
        <w:spacing w:line="480" w:lineRule="auto"/>
        <w:rPr>
          <w:b/>
        </w:rPr>
      </w:pPr>
      <w:r w:rsidRPr="00CD20CB">
        <w:rPr>
          <w:b/>
        </w:rPr>
        <w:t>What are some ways that schools and families can problem-solve divergent beliefs about child discipline?</w:t>
      </w:r>
    </w:p>
    <w:p w14:paraId="181912CD" w14:textId="48AEBFB7" w:rsidR="00CD20CB" w:rsidRDefault="00CD20CB" w:rsidP="00CD20CB">
      <w:pPr>
        <w:spacing w:line="480" w:lineRule="auto"/>
      </w:pPr>
      <w:r>
        <w:t xml:space="preserve">In each family and also in each culture there are different beliefs on child discipline. In some circumstances I do feel there are problems that need to be addressed. </w:t>
      </w:r>
      <w:r w:rsidR="00CE3066">
        <w:t xml:space="preserve">Whether it be too rigid or too lax there should be communication between schools and parents about what the expectations are from each party to best support the child’s learning opportunities. In this case study we learn about 9 year old Aiesha who lives with her siblings, and her mother. Aiesha’s mother, Samantha is a single parent raising 4 children under the age of 12, and is trying to make it on her own without reliance on the welfare system.  Samantha has worked several jobs but gets laid off or fired due to conflicts in work/family life. </w:t>
      </w:r>
      <w:r w:rsidR="00CD62FB">
        <w:t xml:space="preserve">Samantha wants her children to make better choices than she did so she parents with a firm approach. When Aiesha begins struggling in school a teacher, Ms. Park, tried to talk to Samantha about the issue. Ms. Park wanted Samantha to establish a routine for Aiesha to get homework assignments completed at home.  Samantha feels frustrated and believes the school doesn’t care about poor black kids. </w:t>
      </w:r>
    </w:p>
    <w:p w14:paraId="72FDA259" w14:textId="0D851064" w:rsidR="00CD62FB" w:rsidRPr="00CD20CB" w:rsidRDefault="00CD62FB" w:rsidP="00CD20CB">
      <w:pPr>
        <w:spacing w:line="480" w:lineRule="auto"/>
      </w:pPr>
      <w:r>
        <w:t xml:space="preserve">A way that the school and parent can problem solve this example is through open communication and understanding. The school needs to be sympathetic to the situation Samantha is struggling with and ensure Samantha knows she isn’t alone in helping Aiesha with her education. The school also should try to communicate to Samantha how it appears the current discipline of threatening Aiesha with a wooden spoon or sitting on her and hitting her with an open hand may be negatively affecting Aiesha’s behavior. </w:t>
      </w:r>
    </w:p>
    <w:p w14:paraId="430BBE90" w14:textId="77948C5B" w:rsidR="00CD20CB" w:rsidRPr="009501D2" w:rsidRDefault="00CD20CB" w:rsidP="00CD20CB">
      <w:pPr>
        <w:numPr>
          <w:ilvl w:val="1"/>
          <w:numId w:val="4"/>
        </w:numPr>
        <w:spacing w:line="480" w:lineRule="auto"/>
        <w:rPr>
          <w:b/>
        </w:rPr>
      </w:pPr>
      <w:r w:rsidRPr="009501D2">
        <w:rPr>
          <w:b/>
        </w:rPr>
        <w:lastRenderedPageBreak/>
        <w:t>How do children influence parental well-being? How does this apply to the case study</w:t>
      </w:r>
    </w:p>
    <w:p w14:paraId="5D40543A" w14:textId="42A22350" w:rsidR="009501D2" w:rsidRPr="00CD20CB" w:rsidRDefault="009501D2" w:rsidP="009501D2">
      <w:pPr>
        <w:spacing w:line="480" w:lineRule="auto"/>
      </w:pPr>
      <w:r>
        <w:t xml:space="preserve">Parenting is a stressful role that seems like a roller coaster of emotions at times. In this case study it appears Samantha is overwhelmed with the stress of being a single parent. Samantha doesn’t dote on herself instead focusing on her children and when the children don’t seem to appreciate her sacrifices she feels depressed. Samantha is unable to keep a steady job because of parental responsibilities so this adds to her stress level. Samantha’s elevated stress level results in her need to be vigilant on keeping her children in line. This strong discipline based approach may have unintended consequences on the children’s wellbeing.  </w:t>
      </w:r>
    </w:p>
    <w:p w14:paraId="68E2ED6C" w14:textId="441A2F86" w:rsidR="00CD20CB" w:rsidRDefault="00CD20CB" w:rsidP="00F55B17">
      <w:pPr>
        <w:spacing w:line="480" w:lineRule="auto"/>
      </w:pPr>
    </w:p>
    <w:p w14:paraId="3B9DF502" w14:textId="2A7163C2" w:rsidR="009501D2" w:rsidRDefault="009501D2" w:rsidP="00F55B17">
      <w:pPr>
        <w:spacing w:line="480" w:lineRule="auto"/>
      </w:pPr>
    </w:p>
    <w:p w14:paraId="5B0CE483" w14:textId="37AC117F" w:rsidR="009501D2" w:rsidRDefault="009501D2" w:rsidP="00F55B17">
      <w:pPr>
        <w:spacing w:line="480" w:lineRule="auto"/>
      </w:pPr>
    </w:p>
    <w:p w14:paraId="5F280DA0" w14:textId="713275DF" w:rsidR="009501D2" w:rsidRDefault="009501D2" w:rsidP="00F55B17">
      <w:pPr>
        <w:spacing w:line="480" w:lineRule="auto"/>
      </w:pPr>
    </w:p>
    <w:p w14:paraId="37E0EFA9" w14:textId="5371E523" w:rsidR="009501D2" w:rsidRDefault="009501D2" w:rsidP="00F55B17">
      <w:pPr>
        <w:spacing w:line="480" w:lineRule="auto"/>
      </w:pPr>
    </w:p>
    <w:p w14:paraId="5370535E" w14:textId="2B2C9236" w:rsidR="009501D2" w:rsidRDefault="009501D2" w:rsidP="00F55B17">
      <w:pPr>
        <w:spacing w:line="480" w:lineRule="auto"/>
      </w:pPr>
    </w:p>
    <w:p w14:paraId="67F1EB58" w14:textId="1DAF7B70" w:rsidR="009501D2" w:rsidRDefault="009501D2" w:rsidP="00F55B17">
      <w:pPr>
        <w:spacing w:line="480" w:lineRule="auto"/>
      </w:pPr>
    </w:p>
    <w:p w14:paraId="701F4576" w14:textId="443E3924" w:rsidR="009501D2" w:rsidRDefault="009501D2" w:rsidP="00F55B17">
      <w:pPr>
        <w:spacing w:line="480" w:lineRule="auto"/>
      </w:pPr>
    </w:p>
    <w:p w14:paraId="2222FD23" w14:textId="60B48A98" w:rsidR="009501D2" w:rsidRDefault="009501D2" w:rsidP="00F55B17">
      <w:pPr>
        <w:spacing w:line="480" w:lineRule="auto"/>
      </w:pPr>
    </w:p>
    <w:p w14:paraId="0935C948" w14:textId="3BBA3F20" w:rsidR="009501D2" w:rsidRDefault="009501D2" w:rsidP="00F55B17">
      <w:pPr>
        <w:spacing w:line="480" w:lineRule="auto"/>
      </w:pPr>
    </w:p>
    <w:p w14:paraId="73149187" w14:textId="1D6008F3" w:rsidR="009501D2" w:rsidRDefault="009501D2" w:rsidP="00F55B17">
      <w:pPr>
        <w:spacing w:line="480" w:lineRule="auto"/>
      </w:pPr>
    </w:p>
    <w:p w14:paraId="1C7FB490" w14:textId="605EAF32" w:rsidR="008C41F8" w:rsidRPr="008C41F8" w:rsidRDefault="008C41F8" w:rsidP="008C41F8">
      <w:pPr>
        <w:spacing w:line="480" w:lineRule="auto"/>
        <w:jc w:val="center"/>
      </w:pPr>
      <w:r w:rsidRPr="008C41F8">
        <w:rPr>
          <w:b/>
          <w:bCs/>
        </w:rPr>
        <w:lastRenderedPageBreak/>
        <w:t>Case Study 12</w:t>
      </w:r>
    </w:p>
    <w:p w14:paraId="6A3EB288" w14:textId="3A0BFDC7" w:rsidR="008C41F8" w:rsidRDefault="008C41F8" w:rsidP="008C41F8">
      <w:pPr>
        <w:numPr>
          <w:ilvl w:val="1"/>
          <w:numId w:val="6"/>
        </w:numPr>
        <w:spacing w:line="480" w:lineRule="auto"/>
        <w:rPr>
          <w:b/>
        </w:rPr>
      </w:pPr>
      <w:r w:rsidRPr="008C41F8">
        <w:rPr>
          <w:b/>
        </w:rPr>
        <w:t>What is the impact of the community context on student academic performance? Refer to the case study for examples.</w:t>
      </w:r>
    </w:p>
    <w:p w14:paraId="6DA00A2C" w14:textId="60B59D2C" w:rsidR="003C43C4" w:rsidRDefault="009C55F7" w:rsidP="003C43C4">
      <w:pPr>
        <w:spacing w:line="480" w:lineRule="auto"/>
      </w:pPr>
      <w:r>
        <w:t>The impact of community context on student academic performance as explored in the macrosystem is that children from families of poverty, minority, and diverse culture experience school differently than children that aren’t in these groups. In this case study we learn about a fourth grade student named Thandi who is Cambodian. Thandi lives with her mother</w:t>
      </w:r>
      <w:r w:rsidR="002E2364">
        <w:t>, Maryna</w:t>
      </w:r>
      <w:r w:rsidR="003C43C4">
        <w:t>, and</w:t>
      </w:r>
      <w:r>
        <w:t xml:space="preserve"> father</w:t>
      </w:r>
      <w:r w:rsidR="002E2364">
        <w:t>, Sak</w:t>
      </w:r>
      <w:r w:rsidR="00E1089B">
        <w:t>, who</w:t>
      </w:r>
      <w:r>
        <w:t xml:space="preserve"> are immigrants from Cambodia. Both of Thandi’s parents </w:t>
      </w:r>
      <w:r w:rsidR="002E2364">
        <w:t>are invested in education and want Thandi to have success in school. Thandi’s parents experienced a fearful childhood growing up during the Khmer Rouge. Sak was forced into an internment camp and at times felt like he would die there. Sak married Maryna and they immigrated to the US and live in what Sak feels is a violent neighborhood. Thandi’s life at home is different than the life she has at school. Her home life is guided by Cambodian culture because of her family and she is expected to be very quiet, sensitive, and be a good girl. She is the only member of her home life that doesn’t speak Cambodian. This life impacts Thandi’s school life and she feels when she struggle</w:t>
      </w:r>
      <w:r w:rsidR="003C43C4">
        <w:t xml:space="preserve">s with school work or anything she needs to rely on herself to solve the problems. Thandi is popular in school and is allowed to be herself but when she leaves school she lives a life of solitude at home. Thandi’s belief that she needs to tackle things on her own result in her struggling with her schoolwork and not seeking help from others who could help her. </w:t>
      </w:r>
    </w:p>
    <w:p w14:paraId="0A087266" w14:textId="77777777" w:rsidR="003C43C4" w:rsidRDefault="003C43C4" w:rsidP="003C43C4">
      <w:pPr>
        <w:spacing w:line="480" w:lineRule="auto"/>
      </w:pPr>
    </w:p>
    <w:p w14:paraId="0A83668F" w14:textId="77777777" w:rsidR="00E1089B" w:rsidRDefault="00E1089B" w:rsidP="003C43C4">
      <w:pPr>
        <w:spacing w:line="480" w:lineRule="auto"/>
        <w:rPr>
          <w:b/>
        </w:rPr>
      </w:pPr>
    </w:p>
    <w:p w14:paraId="0253EA6B" w14:textId="5CE708ED" w:rsidR="008C41F8" w:rsidRPr="00E1089B" w:rsidRDefault="008C41F8" w:rsidP="00E1089B">
      <w:pPr>
        <w:pStyle w:val="ListParagraph"/>
        <w:numPr>
          <w:ilvl w:val="0"/>
          <w:numId w:val="6"/>
        </w:numPr>
        <w:spacing w:line="480" w:lineRule="auto"/>
        <w:rPr>
          <w:b/>
        </w:rPr>
      </w:pPr>
      <w:bookmarkStart w:id="0" w:name="_GoBack"/>
      <w:bookmarkEnd w:id="0"/>
      <w:r w:rsidRPr="00E1089B">
        <w:rPr>
          <w:b/>
        </w:rPr>
        <w:lastRenderedPageBreak/>
        <w:t>How can schools better communicate with families to understand their cultural and immigration experiences?</w:t>
      </w:r>
    </w:p>
    <w:p w14:paraId="08F64665" w14:textId="7FED0EFF" w:rsidR="003C43C4" w:rsidRPr="00E60FCA" w:rsidRDefault="00E60FCA" w:rsidP="003C43C4">
      <w:pPr>
        <w:spacing w:line="480" w:lineRule="auto"/>
      </w:pPr>
      <w:r w:rsidRPr="00E60FCA">
        <w:t xml:space="preserve">Ways in which schools could better communicate with families </w:t>
      </w:r>
      <w:r>
        <w:t xml:space="preserve">include educating employees on diversity of families in their district. Outreach programs could be organized along with community organizations such as churches to connect community members with school officials. As schools learn about the cultural diversity in their community, programming can be created to </w:t>
      </w:r>
      <w:r w:rsidR="00E1089B">
        <w:t>educate schools</w:t>
      </w:r>
      <w:r>
        <w:t xml:space="preserve"> and families </w:t>
      </w:r>
      <w:r w:rsidR="00E1089B">
        <w:t xml:space="preserve">about societal norms and also where all stakeholders fall in their current understanding. Another way in which to better understand diversity of different cultures is to seek out diverse employees. The knowledge and experiences these diverse candidates bring can help schools better understand and plan for success of students in the communities. </w:t>
      </w:r>
    </w:p>
    <w:p w14:paraId="6FD128DD" w14:textId="37331209" w:rsidR="009501D2" w:rsidRPr="00E61C21" w:rsidRDefault="009501D2" w:rsidP="00F55B17">
      <w:pPr>
        <w:spacing w:line="480" w:lineRule="auto"/>
      </w:pPr>
    </w:p>
    <w:sectPr w:rsidR="009501D2" w:rsidRPr="00E6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F6"/>
    <w:multiLevelType w:val="multilevel"/>
    <w:tmpl w:val="98BE5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ECC"/>
    <w:multiLevelType w:val="multilevel"/>
    <w:tmpl w:val="AD287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C1EE7"/>
    <w:multiLevelType w:val="multilevel"/>
    <w:tmpl w:val="6CD4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8135B"/>
    <w:multiLevelType w:val="multilevel"/>
    <w:tmpl w:val="9A70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0057C7"/>
    <w:multiLevelType w:val="multilevel"/>
    <w:tmpl w:val="5C72F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14259"/>
    <w:multiLevelType w:val="multilevel"/>
    <w:tmpl w:val="172AF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21"/>
    <w:rsid w:val="00233D09"/>
    <w:rsid w:val="002E10BA"/>
    <w:rsid w:val="002E2364"/>
    <w:rsid w:val="003C43C4"/>
    <w:rsid w:val="005029BC"/>
    <w:rsid w:val="00782273"/>
    <w:rsid w:val="008C41F8"/>
    <w:rsid w:val="009501D2"/>
    <w:rsid w:val="009C55F7"/>
    <w:rsid w:val="00CD20CB"/>
    <w:rsid w:val="00CD62FB"/>
    <w:rsid w:val="00CE3066"/>
    <w:rsid w:val="00E06A1E"/>
    <w:rsid w:val="00E1089B"/>
    <w:rsid w:val="00E60FCA"/>
    <w:rsid w:val="00E61C21"/>
    <w:rsid w:val="00E63CCE"/>
    <w:rsid w:val="00F5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AE05"/>
  <w15:chartTrackingRefBased/>
  <w15:docId w15:val="{40CB711D-44EC-4372-8B60-E5DF266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7866">
      <w:bodyDiv w:val="1"/>
      <w:marLeft w:val="0"/>
      <w:marRight w:val="0"/>
      <w:marTop w:val="0"/>
      <w:marBottom w:val="0"/>
      <w:divBdr>
        <w:top w:val="none" w:sz="0" w:space="0" w:color="auto"/>
        <w:left w:val="none" w:sz="0" w:space="0" w:color="auto"/>
        <w:bottom w:val="none" w:sz="0" w:space="0" w:color="auto"/>
        <w:right w:val="none" w:sz="0" w:space="0" w:color="auto"/>
      </w:divBdr>
    </w:div>
    <w:div w:id="1352103043">
      <w:bodyDiv w:val="1"/>
      <w:marLeft w:val="0"/>
      <w:marRight w:val="0"/>
      <w:marTop w:val="0"/>
      <w:marBottom w:val="0"/>
      <w:divBdr>
        <w:top w:val="none" w:sz="0" w:space="0" w:color="auto"/>
        <w:left w:val="none" w:sz="0" w:space="0" w:color="auto"/>
        <w:bottom w:val="none" w:sz="0" w:space="0" w:color="auto"/>
        <w:right w:val="none" w:sz="0" w:space="0" w:color="auto"/>
      </w:divBdr>
    </w:div>
    <w:div w:id="20726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5</cp:revision>
  <dcterms:created xsi:type="dcterms:W3CDTF">2024-07-20T18:00:00Z</dcterms:created>
  <dcterms:modified xsi:type="dcterms:W3CDTF">2024-07-20T19:56:00Z</dcterms:modified>
</cp:coreProperties>
</file>