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E8072F" w14:textId="77777777" w:rsidR="006F7553" w:rsidRPr="00924377" w:rsidRDefault="006F7553" w:rsidP="006F7553">
      <w:pPr>
        <w:numPr>
          <w:ilvl w:val="0"/>
          <w:numId w:val="1"/>
        </w:numPr>
        <w:rPr>
          <w:b/>
          <w:bCs/>
        </w:rPr>
      </w:pPr>
      <w:r w:rsidRPr="006F7553">
        <w:rPr>
          <w:b/>
          <w:bCs/>
        </w:rPr>
        <w:t>What is your reaction to these two videos? Please describe a collaborative team you have been a part of and what the successes and challenges were.</w:t>
      </w:r>
    </w:p>
    <w:p w14:paraId="5E74D510" w14:textId="51A488C1" w:rsidR="00865782" w:rsidRDefault="00865782" w:rsidP="00865782">
      <w:r>
        <w:t xml:space="preserve">I was very impressed by the team meeting system of the first video. Sharing the student learning objectives and the daily experiences with parents builds a collaborative team that is invested in helping each individual child. As one parent stated when asked about the team meetings, parents only get what their child shares with them so by experiencing the classroom setting and learning what the goals are it helps parents take an active role in helping their child. In the Ted talk, Megan Hall </w:t>
      </w:r>
      <w:r w:rsidR="004C1204">
        <w:t xml:space="preserve">speaks about the opportunity gap as we’ve learned about in our textbook readings. Her point </w:t>
      </w:r>
      <w:proofErr w:type="gramStart"/>
      <w:r w:rsidR="004C1204">
        <w:t>that</w:t>
      </w:r>
      <w:proofErr w:type="gramEnd"/>
      <w:r w:rsidR="004C1204">
        <w:t xml:space="preserve"> teachers and parents working together, despite any economic situations, is the solution to student success. </w:t>
      </w:r>
      <w:r>
        <w:t xml:space="preserve">  </w:t>
      </w:r>
    </w:p>
    <w:p w14:paraId="3999DFA3" w14:textId="1AAF7CC5" w:rsidR="004C1204" w:rsidRDefault="004C1204" w:rsidP="00865782">
      <w:r>
        <w:t xml:space="preserve">One collaborative team I have been and continue to be part of is a regional emergency incident response team. My position as an explosive detection dog handler means I work independently but under direction of scene management. I work alongside the Butler County Bomb Squad and my role is to use my dog to search for explosive devices. I perform these duties whenever there is a bomb threat to a school or other location. Additionally, I am part of the search team that completes a pre-event venue sweep of locations such as convention centers and sporting arenas. A game plan is always established, and each team understands their individual role in addition to the overall goals. This shared information allows me to be successful in accomplishing my job within the framework of the overall goal. When teams receive instruction but also are heard there is a feeling of ownership that everyone </w:t>
      </w:r>
      <w:r w:rsidR="00EA7324">
        <w:t xml:space="preserve">involved is working together for one common purpose. </w:t>
      </w:r>
    </w:p>
    <w:p w14:paraId="2474525C" w14:textId="77777777" w:rsidR="006F7553" w:rsidRPr="006F7553" w:rsidRDefault="006F7553" w:rsidP="006F7553"/>
    <w:p w14:paraId="2E685265" w14:textId="77777777" w:rsidR="006F7553" w:rsidRDefault="006F7553" w:rsidP="006F7553">
      <w:pPr>
        <w:numPr>
          <w:ilvl w:val="0"/>
          <w:numId w:val="1"/>
        </w:numPr>
      </w:pPr>
      <w:r w:rsidRPr="006F7553">
        <w:t>Describe some of the techniques and strategies that teachers use to engage parents and involve them in collaborative teams in the video, Academic Parent Teacher Teams.</w:t>
      </w:r>
    </w:p>
    <w:p w14:paraId="4340F367" w14:textId="29136275" w:rsidR="00EA7324" w:rsidRDefault="00EA7324" w:rsidP="00EA7324">
      <w:r>
        <w:t>The teacher in the Academic Parent Teacher Teams video is organized and confident in her presentation to the parents. Using visual aids such as bar graphs and replacing names with numbers (anonymity) allows parent to see where their child is in comparison to other children. By having parents participate in the phonogram exercise the teacher allows parents to experience what their children experience in the classroom. Empowering parents to place stick-</w:t>
      </w:r>
      <w:proofErr w:type="spellStart"/>
      <w:r>
        <w:t>em</w:t>
      </w:r>
      <w:proofErr w:type="spellEnd"/>
      <w:r>
        <w:t xml:space="preserve"> notes up around the house is a technique that erases the line a child may feel between school and home.  The continued learning at home means leaning becomes a lifestyle and not just something to be done when at school. </w:t>
      </w:r>
    </w:p>
    <w:p w14:paraId="032472C2" w14:textId="77777777" w:rsidR="006F7553" w:rsidRDefault="006F7553" w:rsidP="006F7553">
      <w:pPr>
        <w:pStyle w:val="ListParagraph"/>
      </w:pPr>
    </w:p>
    <w:p w14:paraId="140E4973" w14:textId="77777777" w:rsidR="006F7553" w:rsidRPr="006F7553" w:rsidRDefault="006F7553" w:rsidP="006F7553"/>
    <w:p w14:paraId="732DA8A2" w14:textId="77777777" w:rsidR="006F7553" w:rsidRPr="00924377" w:rsidRDefault="006F7553" w:rsidP="006F7553">
      <w:pPr>
        <w:numPr>
          <w:ilvl w:val="0"/>
          <w:numId w:val="1"/>
        </w:numPr>
        <w:rPr>
          <w:b/>
          <w:bCs/>
        </w:rPr>
      </w:pPr>
      <w:r w:rsidRPr="006F7553">
        <w:rPr>
          <w:b/>
          <w:bCs/>
        </w:rPr>
        <w:t xml:space="preserve">The video Building Relationships Between Parents and Teachers describes how parents and teachers can build healthy working relationships. Please give several </w:t>
      </w:r>
      <w:r w:rsidRPr="006F7553">
        <w:rPr>
          <w:b/>
          <w:bCs/>
        </w:rPr>
        <w:lastRenderedPageBreak/>
        <w:t>examples of how you add to her ideas to build relationships with parents and community members.</w:t>
      </w:r>
    </w:p>
    <w:p w14:paraId="05D4B11A" w14:textId="693F9E64" w:rsidR="00924377" w:rsidRPr="006F7553" w:rsidRDefault="00924377" w:rsidP="00924377">
      <w:r>
        <w:t xml:space="preserve">Some additional ideas to build relationships with parent and community members include volunteering and partnerships with local organizations. Inviting parents to volunteer at school, on field trips, and extra-curricular events allows them to be involved and feel part of the environment of learning that their children are experiencing. Teachers that partner with local organizations may use that partnership to create opportunities for students to learn about things they may only see in a textbook or may never experience. One experience that I remember my children had been visiting a farm and learning about livestock and agriculture. My children grew up in the city but because of the partnership the school had with the farm they were able to get a hands-on experience that they learned things they would not have if the partnership didn’t exist. </w:t>
      </w:r>
    </w:p>
    <w:p w14:paraId="0507D066" w14:textId="77777777" w:rsidR="00072265" w:rsidRDefault="00072265"/>
    <w:sectPr w:rsidR="000722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2D22AF3"/>
    <w:multiLevelType w:val="multilevel"/>
    <w:tmpl w:val="E6D056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630830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553"/>
    <w:rsid w:val="00072265"/>
    <w:rsid w:val="004C1204"/>
    <w:rsid w:val="006F7553"/>
    <w:rsid w:val="00865782"/>
    <w:rsid w:val="008879DB"/>
    <w:rsid w:val="00924377"/>
    <w:rsid w:val="00CF2C31"/>
    <w:rsid w:val="00EA73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0A425"/>
  <w15:chartTrackingRefBased/>
  <w15:docId w15:val="{AF3AB4BF-03D0-40BB-A81F-49D3045AF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75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F75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F755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F755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F755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F755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F755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F755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F755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75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F75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F7553"/>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755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F755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F755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F755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F755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F755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F75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75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755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755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F7553"/>
    <w:pPr>
      <w:spacing w:before="160"/>
      <w:jc w:val="center"/>
    </w:pPr>
    <w:rPr>
      <w:i/>
      <w:iCs/>
      <w:color w:val="404040" w:themeColor="text1" w:themeTint="BF"/>
    </w:rPr>
  </w:style>
  <w:style w:type="character" w:customStyle="1" w:styleId="QuoteChar">
    <w:name w:val="Quote Char"/>
    <w:basedOn w:val="DefaultParagraphFont"/>
    <w:link w:val="Quote"/>
    <w:uiPriority w:val="29"/>
    <w:rsid w:val="006F7553"/>
    <w:rPr>
      <w:i/>
      <w:iCs/>
      <w:color w:val="404040" w:themeColor="text1" w:themeTint="BF"/>
    </w:rPr>
  </w:style>
  <w:style w:type="paragraph" w:styleId="ListParagraph">
    <w:name w:val="List Paragraph"/>
    <w:basedOn w:val="Normal"/>
    <w:uiPriority w:val="34"/>
    <w:qFormat/>
    <w:rsid w:val="006F7553"/>
    <w:pPr>
      <w:ind w:left="720"/>
      <w:contextualSpacing/>
    </w:pPr>
  </w:style>
  <w:style w:type="character" w:styleId="IntenseEmphasis">
    <w:name w:val="Intense Emphasis"/>
    <w:basedOn w:val="DefaultParagraphFont"/>
    <w:uiPriority w:val="21"/>
    <w:qFormat/>
    <w:rsid w:val="006F7553"/>
    <w:rPr>
      <w:i/>
      <w:iCs/>
      <w:color w:val="0F4761" w:themeColor="accent1" w:themeShade="BF"/>
    </w:rPr>
  </w:style>
  <w:style w:type="paragraph" w:styleId="IntenseQuote">
    <w:name w:val="Intense Quote"/>
    <w:basedOn w:val="Normal"/>
    <w:next w:val="Normal"/>
    <w:link w:val="IntenseQuoteChar"/>
    <w:uiPriority w:val="30"/>
    <w:qFormat/>
    <w:rsid w:val="006F75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F7553"/>
    <w:rPr>
      <w:i/>
      <w:iCs/>
      <w:color w:val="0F4761" w:themeColor="accent1" w:themeShade="BF"/>
    </w:rPr>
  </w:style>
  <w:style w:type="character" w:styleId="IntenseReference">
    <w:name w:val="Intense Reference"/>
    <w:basedOn w:val="DefaultParagraphFont"/>
    <w:uiPriority w:val="32"/>
    <w:qFormat/>
    <w:rsid w:val="006F755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47007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56</TotalTime>
  <Pages>2</Pages>
  <Words>561</Words>
  <Characters>3200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Hibbard</dc:creator>
  <cp:keywords/>
  <dc:description/>
  <cp:lastModifiedBy>Keith Hibbard</cp:lastModifiedBy>
  <cp:revision>1</cp:revision>
  <dcterms:created xsi:type="dcterms:W3CDTF">2024-07-23T15:12:00Z</dcterms:created>
  <dcterms:modified xsi:type="dcterms:W3CDTF">2024-07-23T16:08:00Z</dcterms:modified>
</cp:coreProperties>
</file>