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D588" w14:textId="77777777" w:rsidR="00D37EAB" w:rsidRDefault="00D37EAB" w:rsidP="00394E4E">
      <w:pPr>
        <w:rPr>
          <w:b/>
          <w:bCs/>
        </w:rPr>
      </w:pPr>
      <w:proofErr w:type="spellStart"/>
      <w:r w:rsidRPr="00D37EAB">
        <w:rPr>
          <w:b/>
          <w:bCs/>
        </w:rPr>
        <w:t>Bellovin</w:t>
      </w:r>
      <w:proofErr w:type="spellEnd"/>
      <w:r w:rsidRPr="00D37EAB">
        <w:rPr>
          <w:b/>
          <w:bCs/>
        </w:rPr>
        <w:t xml:space="preserve">, Landau, and Lin (Chapter 11 in Lin and </w:t>
      </w:r>
      <w:proofErr w:type="spellStart"/>
      <w:r w:rsidRPr="00D37EAB">
        <w:rPr>
          <w:b/>
          <w:bCs/>
        </w:rPr>
        <w:t>Zegart</w:t>
      </w:r>
      <w:proofErr w:type="spellEnd"/>
      <w:r w:rsidRPr="00D37EAB">
        <w:rPr>
          <w:b/>
          <w:bCs/>
        </w:rPr>
        <w:t>) make recommendations for technical requirements for cyber weapons. What requirements do they recommend, and why? How does this relate to cyber stability?</w:t>
      </w:r>
    </w:p>
    <w:p w14:paraId="01FAD1A7" w14:textId="1BE75E5D" w:rsidR="00B14EB4" w:rsidRPr="00AB35D0" w:rsidRDefault="000378B0" w:rsidP="00394E4E">
      <w:pPr>
        <w:rPr>
          <w:b/>
          <w:bCs/>
          <w:highlight w:val="green"/>
        </w:rPr>
      </w:pPr>
      <w:r w:rsidRPr="00AB35D0">
        <w:rPr>
          <w:b/>
          <w:bCs/>
          <w:highlight w:val="green"/>
        </w:rPr>
        <w:t>Reliable, controllable</w:t>
      </w:r>
      <w:r w:rsidR="00E811B0" w:rsidRPr="00AB35D0">
        <w:rPr>
          <w:b/>
          <w:bCs/>
          <w:highlight w:val="green"/>
        </w:rPr>
        <w:t>,</w:t>
      </w:r>
      <w:r w:rsidRPr="00AB35D0">
        <w:rPr>
          <w:b/>
          <w:bCs/>
          <w:highlight w:val="green"/>
        </w:rPr>
        <w:t xml:space="preserve"> and predictable</w:t>
      </w:r>
      <w:proofErr w:type="gramStart"/>
      <w:r w:rsidR="00E811B0" w:rsidRPr="00AB35D0">
        <w:rPr>
          <w:b/>
          <w:bCs/>
          <w:highlight w:val="green"/>
        </w:rPr>
        <w:t>….</w:t>
      </w:r>
      <w:r w:rsidR="006256B0" w:rsidRPr="00AB35D0">
        <w:rPr>
          <w:b/>
          <w:bCs/>
          <w:highlight w:val="green"/>
        </w:rPr>
        <w:t>should</w:t>
      </w:r>
      <w:proofErr w:type="gramEnd"/>
      <w:r w:rsidR="006256B0" w:rsidRPr="00AB35D0">
        <w:rPr>
          <w:b/>
          <w:bCs/>
          <w:highlight w:val="green"/>
        </w:rPr>
        <w:t xml:space="preserve"> be able to undo the effects</w:t>
      </w:r>
    </w:p>
    <w:p w14:paraId="0BB654AA" w14:textId="77777777" w:rsidR="00835415" w:rsidRPr="00AB35D0" w:rsidRDefault="00835415" w:rsidP="00835415">
      <w:pPr>
        <w:tabs>
          <w:tab w:val="num" w:pos="720"/>
        </w:tabs>
        <w:rPr>
          <w:highlight w:val="green"/>
        </w:rPr>
      </w:pPr>
      <w:r w:rsidRPr="00AB35D0">
        <w:rPr>
          <w:highlight w:val="green"/>
        </w:rPr>
        <w:t xml:space="preserve">Condition 1: The Weapon Must Be Targetable </w:t>
      </w:r>
    </w:p>
    <w:p w14:paraId="2026B5EF" w14:textId="4725A258" w:rsidR="00835415" w:rsidRDefault="00F608CD" w:rsidP="00835415">
      <w:pPr>
        <w:tabs>
          <w:tab w:val="num" w:pos="720"/>
        </w:tabs>
      </w:pPr>
      <w:r w:rsidRPr="00AB35D0">
        <w:rPr>
          <w:highlight w:val="green"/>
        </w:rPr>
        <w:t>Condition 2: The Targeted Weapon Must Avoid Inflicting Collateral Damage</w:t>
      </w:r>
    </w:p>
    <w:p w14:paraId="4A7A9188" w14:textId="2F0C78DD" w:rsidR="00F608CD" w:rsidRPr="00F608CD" w:rsidRDefault="00F608CD" w:rsidP="00835415">
      <w:pPr>
        <w:tabs>
          <w:tab w:val="num" w:pos="720"/>
        </w:tabs>
        <w:rPr>
          <w:highlight w:val="yellow"/>
        </w:rPr>
      </w:pPr>
      <w:r w:rsidRPr="00F608CD">
        <w:rPr>
          <w:highlight w:val="yellow"/>
        </w:rPr>
        <w:t>When the technical demands can be met and the requisite intelligence is in hand, it is possible to conduct cyberattacks that are precisely targeted to achieve a desired effect and with minimal damage to entities that should remain unharmed.</w:t>
      </w:r>
    </w:p>
    <w:p w14:paraId="7884497D" w14:textId="05675242" w:rsidR="00F608CD" w:rsidRDefault="00F608CD" w:rsidP="00835415">
      <w:pPr>
        <w:tabs>
          <w:tab w:val="num" w:pos="720"/>
        </w:tabs>
      </w:pPr>
      <w:r w:rsidRPr="00F608CD">
        <w:rPr>
          <w:highlight w:val="yellow"/>
        </w:rPr>
        <w:t>When the technical demands can be met and the requisite intelligence is in hand, it is possible to conduct cyberattacks that are precisely targeted to achieve a desired effect and with minimal damage to entities that should remain unharmed</w:t>
      </w:r>
      <w:r w:rsidRPr="00F608CD">
        <w:t>.</w:t>
      </w:r>
    </w:p>
    <w:p w14:paraId="55BE1B1E" w14:textId="1DFCB7C0" w:rsidR="00F608CD" w:rsidRDefault="00F608CD" w:rsidP="00835415">
      <w:pPr>
        <w:tabs>
          <w:tab w:val="num" w:pos="720"/>
        </w:tabs>
      </w:pPr>
      <w:r w:rsidRPr="00F608CD">
        <w:t xml:space="preserve">For a variety of reasons, </w:t>
      </w:r>
      <w:r w:rsidRPr="00F608CD">
        <w:rPr>
          <w:highlight w:val="yellow"/>
        </w:rPr>
        <w:t>proliferation</w:t>
      </w:r>
      <w:r w:rsidRPr="00F608CD">
        <w:t xml:space="preserve"> of cyber weapons is potentially much easier than proliferation of kinetic weapons. Unlike kinetic weapons that ex-</w:t>
      </w:r>
      <w:proofErr w:type="spellStart"/>
      <w:r w:rsidRPr="00F608CD">
        <w:t>plode</w:t>
      </w:r>
      <w:proofErr w:type="spellEnd"/>
      <w:r w:rsidRPr="00F608CD">
        <w:t xml:space="preserve"> and destroy themselves as well as the target, a cyber weapon does not necessarily destroy itself upon use. Such a weapon, used to attack one tar-get, is relatively easily recovered, and some components may be repurposed. Thus, unless special precautions are taken to prevent the reuse of a cyber weapon, proliferation to other parties may enable those other parties to use the weapon for their own purposes—and thereby cause damage to other entities.</w:t>
      </w:r>
    </w:p>
    <w:p w14:paraId="3582DEC5" w14:textId="77777777" w:rsidR="00F608CD" w:rsidRDefault="00F608CD" w:rsidP="00835415">
      <w:pPr>
        <w:tabs>
          <w:tab w:val="num" w:pos="720"/>
        </w:tabs>
      </w:pPr>
      <w:r w:rsidRPr="00AB35D0">
        <w:rPr>
          <w:highlight w:val="green"/>
        </w:rPr>
        <w:t>By ensuring precise targeting and minimizing collateral damage, the risk of unintended escalation and widespread disruption is reduced. Non-proliferation measures help prevent the spread of cyber weapons to malicious actors who might use them irresponsibly.</w:t>
      </w:r>
      <w:r w:rsidRPr="00F608CD">
        <w:t xml:space="preserve"> </w:t>
      </w:r>
    </w:p>
    <w:p w14:paraId="02A285FF" w14:textId="3B57E1EC" w:rsidR="00D37EAB" w:rsidRDefault="00D37EAB" w:rsidP="00835415">
      <w:pPr>
        <w:tabs>
          <w:tab w:val="num" w:pos="720"/>
        </w:tabs>
        <w:rPr>
          <w:b/>
          <w:bCs/>
        </w:rPr>
      </w:pPr>
      <w:r w:rsidRPr="00D37EAB">
        <w:rPr>
          <w:b/>
          <w:bCs/>
        </w:rPr>
        <w:t xml:space="preserve">In the article “The Nature of Strategic Instability in Cyberspace”, </w:t>
      </w:r>
      <w:proofErr w:type="spellStart"/>
      <w:r w:rsidRPr="00D37EAB">
        <w:rPr>
          <w:b/>
          <w:bCs/>
        </w:rPr>
        <w:t>Libicki</w:t>
      </w:r>
      <w:proofErr w:type="spellEnd"/>
      <w:r w:rsidRPr="00D37EAB">
        <w:rPr>
          <w:b/>
          <w:bCs/>
        </w:rPr>
        <w:t xml:space="preserve"> argues that cyber capabilities do not threaten strategic stability. What reasons does he give for this?</w:t>
      </w:r>
    </w:p>
    <w:p w14:paraId="5DE7A68B" w14:textId="236D607A" w:rsidR="007660D3" w:rsidRDefault="007660D3" w:rsidP="00835415">
      <w:pPr>
        <w:tabs>
          <w:tab w:val="num" w:pos="720"/>
        </w:tabs>
        <w:rPr>
          <w:b/>
          <w:bCs/>
        </w:rPr>
      </w:pPr>
      <w:r w:rsidRPr="0025735A">
        <w:rPr>
          <w:b/>
          <w:bCs/>
          <w:highlight w:val="green"/>
        </w:rPr>
        <w:t xml:space="preserve">Temporary and </w:t>
      </w:r>
      <w:proofErr w:type="gramStart"/>
      <w:r w:rsidRPr="0025735A">
        <w:rPr>
          <w:b/>
          <w:bCs/>
          <w:highlight w:val="green"/>
        </w:rPr>
        <w:t>reversable  doesn’t</w:t>
      </w:r>
      <w:proofErr w:type="gramEnd"/>
      <w:r w:rsidRPr="0025735A">
        <w:rPr>
          <w:b/>
          <w:bCs/>
          <w:highlight w:val="green"/>
        </w:rPr>
        <w:t xml:space="preserve"> cause physical harm</w:t>
      </w:r>
    </w:p>
    <w:p w14:paraId="333829D5" w14:textId="60873F75" w:rsidR="00F608CD" w:rsidRPr="00F608CD" w:rsidRDefault="00F608CD" w:rsidP="00F608CD">
      <w:pPr>
        <w:tabs>
          <w:tab w:val="num" w:pos="720"/>
        </w:tabs>
      </w:pPr>
      <w:r w:rsidRPr="002B5351">
        <w:rPr>
          <w:highlight w:val="green"/>
        </w:rPr>
        <w:t>Limited Impact on Nuclear Deterrence:</w:t>
      </w:r>
      <w:r w:rsidRPr="002B5351">
        <w:rPr>
          <w:rFonts w:ascii="Times New Roman" w:eastAsia="Times New Roman" w:hAnsi="Times New Roman" w:cs="Times New Roman"/>
          <w:szCs w:val="24"/>
          <w:highlight w:val="green"/>
        </w:rPr>
        <w:t xml:space="preserve"> </w:t>
      </w:r>
      <w:r w:rsidRPr="002B5351">
        <w:rPr>
          <w:highlight w:val="green"/>
        </w:rPr>
        <w:t>Even though cyber threats are real, the fact that states have nuclear weapons keeps them from making wars worse.</w:t>
      </w:r>
    </w:p>
    <w:p w14:paraId="2F0B3E28" w14:textId="3BB15347" w:rsidR="007715CE" w:rsidRPr="007715CE" w:rsidRDefault="00F608CD" w:rsidP="007715CE">
      <w:pPr>
        <w:tabs>
          <w:tab w:val="num" w:pos="720"/>
        </w:tabs>
      </w:pPr>
      <w:r w:rsidRPr="009B7F01">
        <w:rPr>
          <w:highlight w:val="yellow"/>
        </w:rPr>
        <w:t>Difficulty in Achieving Strategic Objectives</w:t>
      </w:r>
      <w:r w:rsidRPr="00F608CD">
        <w:t>:</w:t>
      </w:r>
      <w:r w:rsidR="007715CE" w:rsidRPr="007715CE">
        <w:rPr>
          <w:rFonts w:ascii="Times New Roman" w:eastAsia="Times New Roman" w:hAnsi="Times New Roman" w:cs="Times New Roman"/>
          <w:szCs w:val="24"/>
        </w:rPr>
        <w:t xml:space="preserve"> </w:t>
      </w:r>
      <w:r w:rsidR="007715CE" w:rsidRPr="007715CE">
        <w:t>Because current systems are so complicated and linked to each other, it's hard to tell how cyber operations will turn out, which makes them less useful as strategic tools.</w:t>
      </w:r>
    </w:p>
    <w:p w14:paraId="49E0C735" w14:textId="77777777" w:rsidR="007715CE" w:rsidRPr="007715CE" w:rsidRDefault="007715CE" w:rsidP="007715CE">
      <w:pPr>
        <w:tabs>
          <w:tab w:val="num" w:pos="720"/>
        </w:tabs>
      </w:pPr>
      <w:r w:rsidRPr="0025735A">
        <w:rPr>
          <w:highlight w:val="green"/>
        </w:rPr>
        <w:t>Attribution Challenges</w:t>
      </w:r>
      <w:r w:rsidRPr="007715CE">
        <w:t>:</w:t>
      </w:r>
      <w:r w:rsidRPr="007715CE">
        <w:rPr>
          <w:rFonts w:ascii="Times New Roman" w:eastAsia="Times New Roman" w:hAnsi="Times New Roman" w:cs="Times New Roman"/>
          <w:szCs w:val="24"/>
        </w:rPr>
        <w:t xml:space="preserve"> </w:t>
      </w:r>
      <w:r w:rsidRPr="007715CE">
        <w:t>It's hard to say who exactly is responsible for cyberattacks</w:t>
      </w:r>
      <w:r>
        <w:t xml:space="preserve">. </w:t>
      </w:r>
      <w:r w:rsidRPr="007715CE">
        <w:t>it's hard to hold criminals responsible or react in the right way.</w:t>
      </w:r>
    </w:p>
    <w:p w14:paraId="5F8834FF" w14:textId="6F80058C" w:rsidR="007715CE" w:rsidRPr="007715CE" w:rsidRDefault="007715CE" w:rsidP="007715CE">
      <w:pPr>
        <w:tabs>
          <w:tab w:val="num" w:pos="720"/>
        </w:tabs>
      </w:pPr>
      <w:r w:rsidRPr="00530FC6">
        <w:rPr>
          <w:highlight w:val="green"/>
        </w:rPr>
        <w:lastRenderedPageBreak/>
        <w:t>Resilience and Redundancy:</w:t>
      </w:r>
      <w:r w:rsidRPr="00530FC6">
        <w:rPr>
          <w:rFonts w:ascii="Times New Roman" w:eastAsia="Times New Roman" w:hAnsi="Times New Roman" w:cs="Times New Roman"/>
          <w:szCs w:val="24"/>
          <w:highlight w:val="green"/>
        </w:rPr>
        <w:t xml:space="preserve"> </w:t>
      </w:r>
      <w:r w:rsidRPr="00530FC6">
        <w:rPr>
          <w:highlight w:val="green"/>
        </w:rPr>
        <w:t>A lot of important systems are made with resilience and redundancy, which can lessen the damage of cyberattacks. This lowers the chance that cyber activities will lead to long-term strategic instability</w:t>
      </w:r>
      <w:r w:rsidRPr="007715CE">
        <w:t>.</w:t>
      </w:r>
    </w:p>
    <w:p w14:paraId="20E64195" w14:textId="076602A4" w:rsidR="007715CE" w:rsidRPr="007715CE" w:rsidRDefault="007715CE" w:rsidP="007715CE">
      <w:pPr>
        <w:tabs>
          <w:tab w:val="num" w:pos="720"/>
        </w:tabs>
      </w:pPr>
    </w:p>
    <w:p w14:paraId="1BB60F13" w14:textId="3C6EB04B" w:rsidR="00F608CD" w:rsidRPr="00D37EAB" w:rsidRDefault="00F608CD" w:rsidP="00835415">
      <w:pPr>
        <w:tabs>
          <w:tab w:val="num" w:pos="720"/>
        </w:tabs>
      </w:pPr>
    </w:p>
    <w:p w14:paraId="2FFB34F9" w14:textId="77777777" w:rsidR="00D37EAB" w:rsidRDefault="00D37EAB" w:rsidP="007715CE">
      <w:pPr>
        <w:rPr>
          <w:b/>
          <w:bCs/>
        </w:rPr>
      </w:pPr>
      <w:r w:rsidRPr="00D37EAB">
        <w:rPr>
          <w:b/>
          <w:bCs/>
        </w:rPr>
        <w:t>Given what we have discussed and read, what factors do you think are the biggest drivers of instability in cyberspace? Given these factors, how instable do you believe cyberspace to be?</w:t>
      </w:r>
    </w:p>
    <w:p w14:paraId="091992D6" w14:textId="7E1DDC65" w:rsidR="006B43C4" w:rsidRDefault="004C55D5" w:rsidP="007715CE">
      <w:pPr>
        <w:rPr>
          <w:b/>
          <w:bCs/>
        </w:rPr>
      </w:pPr>
      <w:r w:rsidRPr="00CA2343">
        <w:rPr>
          <w:b/>
          <w:bCs/>
          <w:highlight w:val="green"/>
        </w:rPr>
        <w:t xml:space="preserve">Difficulty of attributing </w:t>
      </w:r>
      <w:proofErr w:type="gramStart"/>
      <w:r w:rsidRPr="00CA2343">
        <w:rPr>
          <w:b/>
          <w:bCs/>
          <w:highlight w:val="green"/>
        </w:rPr>
        <w:t>attacks,  low</w:t>
      </w:r>
      <w:proofErr w:type="gramEnd"/>
      <w:r w:rsidRPr="00CA2343">
        <w:rPr>
          <w:b/>
          <w:bCs/>
          <w:highlight w:val="green"/>
        </w:rPr>
        <w:t xml:space="preserve"> cost</w:t>
      </w:r>
      <w:r w:rsidR="00CA2343">
        <w:rPr>
          <w:b/>
          <w:bCs/>
          <w:highlight w:val="green"/>
        </w:rPr>
        <w:t xml:space="preserve"> of attack</w:t>
      </w:r>
      <w:r w:rsidRPr="00CA2343">
        <w:rPr>
          <w:b/>
          <w:bCs/>
          <w:highlight w:val="green"/>
        </w:rPr>
        <w:t>, lack of internation norms</w:t>
      </w:r>
    </w:p>
    <w:p w14:paraId="6AE68CF5" w14:textId="5498A6FC" w:rsidR="00CA2343" w:rsidRDefault="00CA2343" w:rsidP="007715CE">
      <w:pPr>
        <w:rPr>
          <w:b/>
          <w:bCs/>
        </w:rPr>
      </w:pPr>
      <w:r w:rsidRPr="00CA2343">
        <w:rPr>
          <w:b/>
          <w:bCs/>
          <w:highlight w:val="green"/>
        </w:rPr>
        <w:t>States don’t fully understand how nations will respond to attacks</w:t>
      </w:r>
      <w:r>
        <w:rPr>
          <w:b/>
          <w:bCs/>
        </w:rPr>
        <w:t xml:space="preserve"> </w:t>
      </w:r>
    </w:p>
    <w:p w14:paraId="4AC12F4B" w14:textId="716C1E8B" w:rsidR="004F100D" w:rsidRDefault="00C73A11" w:rsidP="007715CE">
      <w:pPr>
        <w:rPr>
          <w:b/>
          <w:bCs/>
        </w:rPr>
      </w:pPr>
      <w:r>
        <w:rPr>
          <w:b/>
          <w:bCs/>
        </w:rPr>
        <w:t>Stable because of above but also unstable because of above</w:t>
      </w:r>
    </w:p>
    <w:p w14:paraId="68F8A250" w14:textId="61EEE4C4" w:rsidR="00EC3385" w:rsidRDefault="00EC3385" w:rsidP="007715CE">
      <w:pPr>
        <w:rPr>
          <w:b/>
          <w:bCs/>
        </w:rPr>
      </w:pPr>
      <w:r>
        <w:rPr>
          <w:b/>
          <w:bCs/>
        </w:rPr>
        <w:t>Lack of physical damage leads to unstable</w:t>
      </w:r>
    </w:p>
    <w:p w14:paraId="2F7CFF4B" w14:textId="77777777" w:rsidR="007715CE" w:rsidRPr="007715CE" w:rsidRDefault="007715CE" w:rsidP="007715CE">
      <w:r w:rsidRPr="009B7F01">
        <w:rPr>
          <w:highlight w:val="yellow"/>
        </w:rPr>
        <w:t>Proliferation:</w:t>
      </w:r>
      <w:r>
        <w:t xml:space="preserve"> </w:t>
      </w:r>
      <w:r w:rsidRPr="007715CE">
        <w:t>Because computer tools and weapons are easy for many people to get, bad people, both state and non-state, are more likely to use them.</w:t>
      </w:r>
    </w:p>
    <w:p w14:paraId="3859205A" w14:textId="77777777" w:rsidR="007715CE" w:rsidRPr="007715CE" w:rsidRDefault="007715CE" w:rsidP="007715CE">
      <w:r w:rsidRPr="009B7F01">
        <w:rPr>
          <w:highlight w:val="yellow"/>
        </w:rPr>
        <w:t>No International Norms</w:t>
      </w:r>
      <w:r w:rsidRPr="007715CE">
        <w:t>:</w:t>
      </w:r>
      <w:r>
        <w:t xml:space="preserve"> </w:t>
      </w:r>
      <w:r w:rsidRPr="007715CE">
        <w:t>The fact that there aren't any rules or norms that all states must follow when they're in cyberspace makes it unpredictable and increases the chance of war.</w:t>
      </w:r>
    </w:p>
    <w:p w14:paraId="2F23C983" w14:textId="2E2847F2" w:rsidR="007715CE" w:rsidRPr="007715CE" w:rsidRDefault="007715CE" w:rsidP="007715CE">
      <w:r w:rsidRPr="00B567CF">
        <w:rPr>
          <w:highlight w:val="green"/>
        </w:rPr>
        <w:t>Technological Advancements:</w:t>
      </w:r>
      <w:r w:rsidRPr="00B567CF">
        <w:rPr>
          <w:rFonts w:ascii="Times New Roman" w:eastAsia="Times New Roman" w:hAnsi="Times New Roman" w:cs="Times New Roman"/>
          <w:szCs w:val="24"/>
          <w:highlight w:val="green"/>
        </w:rPr>
        <w:t xml:space="preserve"> </w:t>
      </w:r>
      <w:r w:rsidRPr="00B567CF">
        <w:rPr>
          <w:highlight w:val="green"/>
        </w:rPr>
        <w:t>As technology changes quickly, security measures aren't keeping up, leaving systems open to new types of cyberattacks</w:t>
      </w:r>
    </w:p>
    <w:p w14:paraId="1C398B6B" w14:textId="0AF683BB" w:rsidR="007715CE" w:rsidRPr="00D37EAB" w:rsidRDefault="007715CE" w:rsidP="007715CE"/>
    <w:p w14:paraId="532BEF4F" w14:textId="77777777" w:rsidR="00D37EAB" w:rsidRDefault="00D37EAB" w:rsidP="007715CE">
      <w:pPr>
        <w:rPr>
          <w:b/>
          <w:bCs/>
        </w:rPr>
      </w:pPr>
      <w:r w:rsidRPr="00D37EAB">
        <w:rPr>
          <w:b/>
          <w:bCs/>
        </w:rPr>
        <w:t>Given the factors you have come up with, if you wanted to improve the stability of cyberspace, what are some steps you would take to do so?</w:t>
      </w:r>
    </w:p>
    <w:p w14:paraId="1B0BA04B" w14:textId="1DEDB964" w:rsidR="000F0206" w:rsidRPr="002317F4" w:rsidRDefault="00800DE6" w:rsidP="007715CE">
      <w:pPr>
        <w:rPr>
          <w:b/>
          <w:bCs/>
          <w:highlight w:val="green"/>
        </w:rPr>
      </w:pPr>
      <w:r w:rsidRPr="002317F4">
        <w:rPr>
          <w:b/>
          <w:bCs/>
          <w:highlight w:val="green"/>
        </w:rPr>
        <w:t>Establish better attribution methods, clearer standards for cyber, invest stronger defense</w:t>
      </w:r>
    </w:p>
    <w:p w14:paraId="182D677C" w14:textId="617C9188" w:rsidR="00800DE6" w:rsidRDefault="00800DE6" w:rsidP="007715CE">
      <w:pPr>
        <w:rPr>
          <w:b/>
          <w:bCs/>
        </w:rPr>
      </w:pPr>
      <w:r w:rsidRPr="002317F4">
        <w:rPr>
          <w:b/>
          <w:bCs/>
          <w:highlight w:val="green"/>
        </w:rPr>
        <w:t>Intl agreements (diplomacy)</w:t>
      </w:r>
    </w:p>
    <w:p w14:paraId="4F14BF2F" w14:textId="77777777" w:rsidR="007715CE" w:rsidRDefault="007715CE" w:rsidP="007715CE">
      <w:r w:rsidRPr="009B7F01">
        <w:rPr>
          <w:highlight w:val="yellow"/>
        </w:rPr>
        <w:t>International Collaboration</w:t>
      </w:r>
      <w:r w:rsidRPr="007715CE">
        <w:t>: Encourage people from different countries to work together to share resources and information for credit efforts.</w:t>
      </w:r>
    </w:p>
    <w:p w14:paraId="24E602A3" w14:textId="77777777" w:rsidR="007715CE" w:rsidRPr="007715CE" w:rsidRDefault="007715CE" w:rsidP="007715CE">
      <w:r w:rsidRPr="009B7F01">
        <w:rPr>
          <w:highlight w:val="yellow"/>
        </w:rPr>
        <w:t>Continuous Monitoring</w:t>
      </w:r>
      <w:r w:rsidRPr="007715CE">
        <w:t>: To quickly find and stop cyber threats, set up teams for continuous monitoring and incident reaction.</w:t>
      </w:r>
    </w:p>
    <w:p w14:paraId="7EB20788" w14:textId="77777777" w:rsidR="007715CE" w:rsidRPr="007715CE" w:rsidRDefault="007715CE" w:rsidP="007715CE">
      <w:r w:rsidRPr="009B7F01">
        <w:rPr>
          <w:highlight w:val="yellow"/>
        </w:rPr>
        <w:t>Raise Awareness</w:t>
      </w:r>
      <w:r w:rsidRPr="007715CE">
        <w:t>: Teach people and businesses about cyber threats and how to protect themselves through public awareness efforts.</w:t>
      </w:r>
      <w:r w:rsidRPr="007715CE">
        <w:br/>
      </w:r>
      <w:r w:rsidRPr="007715CE">
        <w:br/>
      </w:r>
      <w:r w:rsidRPr="002317F4">
        <w:rPr>
          <w:highlight w:val="green"/>
        </w:rPr>
        <w:t>Training Programs: Make and offer training programs to help cybersecurity experts learn new things and get better at what they already know.</w:t>
      </w:r>
    </w:p>
    <w:p w14:paraId="1A081B32" w14:textId="77777777" w:rsidR="007715CE" w:rsidRPr="007715CE" w:rsidRDefault="007715CE" w:rsidP="007715CE"/>
    <w:p w14:paraId="578899C1" w14:textId="77777777" w:rsidR="00D37EAB" w:rsidRDefault="00D37EAB" w:rsidP="007715CE">
      <w:pPr>
        <w:rPr>
          <w:b/>
          <w:bCs/>
        </w:rPr>
      </w:pPr>
      <w:r w:rsidRPr="00D37EAB">
        <w:rPr>
          <w:b/>
          <w:bCs/>
        </w:rPr>
        <w:t xml:space="preserve">Segal (Chapter 13 in Lin and </w:t>
      </w:r>
      <w:proofErr w:type="spellStart"/>
      <w:r w:rsidRPr="00D37EAB">
        <w:rPr>
          <w:b/>
          <w:bCs/>
        </w:rPr>
        <w:t>Zegart</w:t>
      </w:r>
      <w:proofErr w:type="spellEnd"/>
      <w:r w:rsidRPr="00D37EAB">
        <w:rPr>
          <w:b/>
          <w:bCs/>
        </w:rPr>
        <w:t xml:space="preserve">) argues that in order to prevent unwanted escalation in the case of cyber conflict, the U.S. and China should put in place crisis-management mechanisms (such as clear lines of communication in case of crisis) and clear red lines on what constitutes an acceptable target of </w:t>
      </w:r>
      <w:proofErr w:type="spellStart"/>
      <w:r w:rsidRPr="00D37EAB">
        <w:rPr>
          <w:b/>
          <w:bCs/>
        </w:rPr>
        <w:t>cyber attacks</w:t>
      </w:r>
      <w:proofErr w:type="spellEnd"/>
      <w:r w:rsidRPr="00D37EAB">
        <w:rPr>
          <w:b/>
          <w:bCs/>
        </w:rPr>
        <w:t>. Given the discussion above, do you think this would be effective, or is there something else the two countries should do?</w:t>
      </w:r>
    </w:p>
    <w:p w14:paraId="5BF21687" w14:textId="02ED9C66" w:rsidR="00C818B4" w:rsidRPr="00F940DD" w:rsidRDefault="00C818B4" w:rsidP="007715CE">
      <w:pPr>
        <w:rPr>
          <w:b/>
          <w:bCs/>
          <w:highlight w:val="green"/>
        </w:rPr>
      </w:pPr>
      <w:r w:rsidRPr="00F940DD">
        <w:rPr>
          <w:b/>
          <w:bCs/>
          <w:highlight w:val="green"/>
        </w:rPr>
        <w:t xml:space="preserve">Crisis management and red lines would help but not </w:t>
      </w:r>
      <w:proofErr w:type="spellStart"/>
      <w:r w:rsidRPr="00F940DD">
        <w:rPr>
          <w:b/>
          <w:bCs/>
          <w:highlight w:val="green"/>
        </w:rPr>
        <w:t>enuff</w:t>
      </w:r>
      <w:proofErr w:type="spellEnd"/>
    </w:p>
    <w:p w14:paraId="35899C73" w14:textId="428F66B3" w:rsidR="00C818B4" w:rsidRDefault="00C818B4" w:rsidP="007715CE">
      <w:pPr>
        <w:rPr>
          <w:b/>
          <w:bCs/>
        </w:rPr>
      </w:pPr>
      <w:proofErr w:type="spellStart"/>
      <w:r w:rsidRPr="00F940DD">
        <w:rPr>
          <w:b/>
          <w:bCs/>
          <w:highlight w:val="green"/>
        </w:rPr>
        <w:t>Intl</w:t>
      </w:r>
      <w:r w:rsidR="00D34ED7" w:rsidRPr="00F940DD">
        <w:rPr>
          <w:b/>
          <w:bCs/>
          <w:highlight w:val="green"/>
        </w:rPr>
        <w:t>l</w:t>
      </w:r>
      <w:proofErr w:type="spellEnd"/>
      <w:r w:rsidRPr="00F940DD">
        <w:rPr>
          <w:b/>
          <w:bCs/>
          <w:highlight w:val="green"/>
        </w:rPr>
        <w:t xml:space="preserve"> agreements</w:t>
      </w:r>
    </w:p>
    <w:p w14:paraId="66346BDA" w14:textId="15C2822E" w:rsidR="00D900A7" w:rsidRPr="00761DE5" w:rsidRDefault="00D900A7" w:rsidP="00D900A7">
      <w:pPr>
        <w:rPr>
          <w:highlight w:val="green"/>
        </w:rPr>
      </w:pPr>
      <w:r w:rsidRPr="00761DE5">
        <w:rPr>
          <w:highlight w:val="green"/>
        </w:rPr>
        <w:t xml:space="preserve">Joint Cybersecurity drills: Doing joint cybersecurity drills to make it easier to talk to each other, work together, and respond to cyber </w:t>
      </w:r>
      <w:proofErr w:type="spellStart"/>
      <w:proofErr w:type="gramStart"/>
      <w:r w:rsidRPr="00761DE5">
        <w:rPr>
          <w:highlight w:val="green"/>
        </w:rPr>
        <w:t>incidents.similar</w:t>
      </w:r>
      <w:proofErr w:type="spellEnd"/>
      <w:proofErr w:type="gramEnd"/>
      <w:r w:rsidRPr="00761DE5">
        <w:rPr>
          <w:highlight w:val="green"/>
        </w:rPr>
        <w:t xml:space="preserve"> to joint military exercises.</w:t>
      </w:r>
    </w:p>
    <w:p w14:paraId="686FB91B" w14:textId="7862B43E" w:rsidR="00D900A7" w:rsidRPr="00D900A7" w:rsidRDefault="00D900A7" w:rsidP="00D900A7">
      <w:r w:rsidRPr="00761DE5">
        <w:rPr>
          <w:highlight w:val="green"/>
        </w:rPr>
        <w:t>Collaborative Research: Working together on research projects to create new cybersecurity methods and tools.- removes some suspicion</w:t>
      </w:r>
    </w:p>
    <w:p w14:paraId="0973F618" w14:textId="77777777" w:rsidR="00D900A7" w:rsidRPr="00D900A7" w:rsidRDefault="00D900A7" w:rsidP="00D900A7"/>
    <w:p w14:paraId="54EF4407" w14:textId="77777777" w:rsidR="00D900A7" w:rsidRPr="00D37EAB" w:rsidRDefault="00D900A7" w:rsidP="007715CE">
      <w:pPr>
        <w:rPr>
          <w:b/>
          <w:bCs/>
        </w:rPr>
      </w:pPr>
    </w:p>
    <w:p w14:paraId="2329AC60" w14:textId="77777777" w:rsidR="00D57ADF" w:rsidRDefault="00D57ADF"/>
    <w:sectPr w:rsidR="00D57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E0765"/>
    <w:multiLevelType w:val="multilevel"/>
    <w:tmpl w:val="D66E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662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AB"/>
    <w:rsid w:val="000378B0"/>
    <w:rsid w:val="000F0206"/>
    <w:rsid w:val="002317F4"/>
    <w:rsid w:val="0025735A"/>
    <w:rsid w:val="002B5351"/>
    <w:rsid w:val="00355BBE"/>
    <w:rsid w:val="00394E4E"/>
    <w:rsid w:val="00453A57"/>
    <w:rsid w:val="004C55D5"/>
    <w:rsid w:val="004F100D"/>
    <w:rsid w:val="00530FC6"/>
    <w:rsid w:val="006256B0"/>
    <w:rsid w:val="00632623"/>
    <w:rsid w:val="006B43C4"/>
    <w:rsid w:val="00761DE5"/>
    <w:rsid w:val="007660D3"/>
    <w:rsid w:val="007715CE"/>
    <w:rsid w:val="00800DE6"/>
    <w:rsid w:val="00835415"/>
    <w:rsid w:val="008529C1"/>
    <w:rsid w:val="009B7F01"/>
    <w:rsid w:val="00A000F7"/>
    <w:rsid w:val="00AB35D0"/>
    <w:rsid w:val="00B14EB4"/>
    <w:rsid w:val="00B567CF"/>
    <w:rsid w:val="00C73A11"/>
    <w:rsid w:val="00C818B4"/>
    <w:rsid w:val="00CA2343"/>
    <w:rsid w:val="00D34ED7"/>
    <w:rsid w:val="00D37EAB"/>
    <w:rsid w:val="00D57ADF"/>
    <w:rsid w:val="00D900A7"/>
    <w:rsid w:val="00E811B0"/>
    <w:rsid w:val="00EC3385"/>
    <w:rsid w:val="00ED7255"/>
    <w:rsid w:val="00F608CD"/>
    <w:rsid w:val="00F9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31F0"/>
  <w15:chartTrackingRefBased/>
  <w15:docId w15:val="{1A35C1B0-00E9-4704-953D-292344D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E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E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7E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7E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7E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7E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7E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E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E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7E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7E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7E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7E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7E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7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E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7EAB"/>
    <w:pPr>
      <w:spacing w:before="160"/>
      <w:jc w:val="center"/>
    </w:pPr>
    <w:rPr>
      <w:i/>
      <w:iCs/>
      <w:color w:val="404040" w:themeColor="text1" w:themeTint="BF"/>
    </w:rPr>
  </w:style>
  <w:style w:type="character" w:customStyle="1" w:styleId="QuoteChar">
    <w:name w:val="Quote Char"/>
    <w:basedOn w:val="DefaultParagraphFont"/>
    <w:link w:val="Quote"/>
    <w:uiPriority w:val="29"/>
    <w:rsid w:val="00D37EAB"/>
    <w:rPr>
      <w:i/>
      <w:iCs/>
      <w:color w:val="404040" w:themeColor="text1" w:themeTint="BF"/>
    </w:rPr>
  </w:style>
  <w:style w:type="paragraph" w:styleId="ListParagraph">
    <w:name w:val="List Paragraph"/>
    <w:basedOn w:val="Normal"/>
    <w:uiPriority w:val="34"/>
    <w:qFormat/>
    <w:rsid w:val="00D37EAB"/>
    <w:pPr>
      <w:ind w:left="720"/>
      <w:contextualSpacing/>
    </w:pPr>
  </w:style>
  <w:style w:type="character" w:styleId="IntenseEmphasis">
    <w:name w:val="Intense Emphasis"/>
    <w:basedOn w:val="DefaultParagraphFont"/>
    <w:uiPriority w:val="21"/>
    <w:qFormat/>
    <w:rsid w:val="00D37EAB"/>
    <w:rPr>
      <w:i/>
      <w:iCs/>
      <w:color w:val="2F5496" w:themeColor="accent1" w:themeShade="BF"/>
    </w:rPr>
  </w:style>
  <w:style w:type="paragraph" w:styleId="IntenseQuote">
    <w:name w:val="Intense Quote"/>
    <w:basedOn w:val="Normal"/>
    <w:next w:val="Normal"/>
    <w:link w:val="IntenseQuoteChar"/>
    <w:uiPriority w:val="30"/>
    <w:qFormat/>
    <w:rsid w:val="00D3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EAB"/>
    <w:rPr>
      <w:i/>
      <w:iCs/>
      <w:color w:val="2F5496" w:themeColor="accent1" w:themeShade="BF"/>
    </w:rPr>
  </w:style>
  <w:style w:type="character" w:styleId="IntenseReference">
    <w:name w:val="Intense Reference"/>
    <w:basedOn w:val="DefaultParagraphFont"/>
    <w:uiPriority w:val="32"/>
    <w:qFormat/>
    <w:rsid w:val="00D37EAB"/>
    <w:rPr>
      <w:b/>
      <w:bCs/>
      <w:smallCaps/>
      <w:color w:val="2F5496" w:themeColor="accent1" w:themeShade="BF"/>
      <w:spacing w:val="5"/>
    </w:rPr>
  </w:style>
  <w:style w:type="character" w:styleId="Hyperlink">
    <w:name w:val="Hyperlink"/>
    <w:basedOn w:val="DefaultParagraphFont"/>
    <w:uiPriority w:val="99"/>
    <w:unhideWhenUsed/>
    <w:rsid w:val="00D37EAB"/>
    <w:rPr>
      <w:color w:val="0563C1" w:themeColor="hyperlink"/>
      <w:u w:val="single"/>
    </w:rPr>
  </w:style>
  <w:style w:type="character" w:styleId="UnresolvedMention">
    <w:name w:val="Unresolved Mention"/>
    <w:basedOn w:val="DefaultParagraphFont"/>
    <w:uiPriority w:val="99"/>
    <w:semiHidden/>
    <w:unhideWhenUsed/>
    <w:rsid w:val="00D37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7809">
      <w:bodyDiv w:val="1"/>
      <w:marLeft w:val="0"/>
      <w:marRight w:val="0"/>
      <w:marTop w:val="0"/>
      <w:marBottom w:val="0"/>
      <w:divBdr>
        <w:top w:val="none" w:sz="0" w:space="0" w:color="auto"/>
        <w:left w:val="none" w:sz="0" w:space="0" w:color="auto"/>
        <w:bottom w:val="none" w:sz="0" w:space="0" w:color="auto"/>
        <w:right w:val="none" w:sz="0" w:space="0" w:color="auto"/>
      </w:divBdr>
    </w:div>
    <w:div w:id="151482869">
      <w:bodyDiv w:val="1"/>
      <w:marLeft w:val="0"/>
      <w:marRight w:val="0"/>
      <w:marTop w:val="0"/>
      <w:marBottom w:val="0"/>
      <w:divBdr>
        <w:top w:val="none" w:sz="0" w:space="0" w:color="auto"/>
        <w:left w:val="none" w:sz="0" w:space="0" w:color="auto"/>
        <w:bottom w:val="none" w:sz="0" w:space="0" w:color="auto"/>
        <w:right w:val="none" w:sz="0" w:space="0" w:color="auto"/>
      </w:divBdr>
    </w:div>
    <w:div w:id="168253516">
      <w:bodyDiv w:val="1"/>
      <w:marLeft w:val="0"/>
      <w:marRight w:val="0"/>
      <w:marTop w:val="0"/>
      <w:marBottom w:val="0"/>
      <w:divBdr>
        <w:top w:val="none" w:sz="0" w:space="0" w:color="auto"/>
        <w:left w:val="none" w:sz="0" w:space="0" w:color="auto"/>
        <w:bottom w:val="none" w:sz="0" w:space="0" w:color="auto"/>
        <w:right w:val="none" w:sz="0" w:space="0" w:color="auto"/>
      </w:divBdr>
    </w:div>
    <w:div w:id="180243457">
      <w:bodyDiv w:val="1"/>
      <w:marLeft w:val="0"/>
      <w:marRight w:val="0"/>
      <w:marTop w:val="0"/>
      <w:marBottom w:val="0"/>
      <w:divBdr>
        <w:top w:val="none" w:sz="0" w:space="0" w:color="auto"/>
        <w:left w:val="none" w:sz="0" w:space="0" w:color="auto"/>
        <w:bottom w:val="none" w:sz="0" w:space="0" w:color="auto"/>
        <w:right w:val="none" w:sz="0" w:space="0" w:color="auto"/>
      </w:divBdr>
    </w:div>
    <w:div w:id="322123053">
      <w:bodyDiv w:val="1"/>
      <w:marLeft w:val="0"/>
      <w:marRight w:val="0"/>
      <w:marTop w:val="0"/>
      <w:marBottom w:val="0"/>
      <w:divBdr>
        <w:top w:val="none" w:sz="0" w:space="0" w:color="auto"/>
        <w:left w:val="none" w:sz="0" w:space="0" w:color="auto"/>
        <w:bottom w:val="none" w:sz="0" w:space="0" w:color="auto"/>
        <w:right w:val="none" w:sz="0" w:space="0" w:color="auto"/>
      </w:divBdr>
    </w:div>
    <w:div w:id="359016382">
      <w:bodyDiv w:val="1"/>
      <w:marLeft w:val="0"/>
      <w:marRight w:val="0"/>
      <w:marTop w:val="0"/>
      <w:marBottom w:val="0"/>
      <w:divBdr>
        <w:top w:val="none" w:sz="0" w:space="0" w:color="auto"/>
        <w:left w:val="none" w:sz="0" w:space="0" w:color="auto"/>
        <w:bottom w:val="none" w:sz="0" w:space="0" w:color="auto"/>
        <w:right w:val="none" w:sz="0" w:space="0" w:color="auto"/>
      </w:divBdr>
    </w:div>
    <w:div w:id="416707066">
      <w:bodyDiv w:val="1"/>
      <w:marLeft w:val="0"/>
      <w:marRight w:val="0"/>
      <w:marTop w:val="0"/>
      <w:marBottom w:val="0"/>
      <w:divBdr>
        <w:top w:val="none" w:sz="0" w:space="0" w:color="auto"/>
        <w:left w:val="none" w:sz="0" w:space="0" w:color="auto"/>
        <w:bottom w:val="none" w:sz="0" w:space="0" w:color="auto"/>
        <w:right w:val="none" w:sz="0" w:space="0" w:color="auto"/>
      </w:divBdr>
    </w:div>
    <w:div w:id="421726723">
      <w:bodyDiv w:val="1"/>
      <w:marLeft w:val="0"/>
      <w:marRight w:val="0"/>
      <w:marTop w:val="0"/>
      <w:marBottom w:val="0"/>
      <w:divBdr>
        <w:top w:val="none" w:sz="0" w:space="0" w:color="auto"/>
        <w:left w:val="none" w:sz="0" w:space="0" w:color="auto"/>
        <w:bottom w:val="none" w:sz="0" w:space="0" w:color="auto"/>
        <w:right w:val="none" w:sz="0" w:space="0" w:color="auto"/>
      </w:divBdr>
    </w:div>
    <w:div w:id="493882481">
      <w:bodyDiv w:val="1"/>
      <w:marLeft w:val="0"/>
      <w:marRight w:val="0"/>
      <w:marTop w:val="0"/>
      <w:marBottom w:val="0"/>
      <w:divBdr>
        <w:top w:val="none" w:sz="0" w:space="0" w:color="auto"/>
        <w:left w:val="none" w:sz="0" w:space="0" w:color="auto"/>
        <w:bottom w:val="none" w:sz="0" w:space="0" w:color="auto"/>
        <w:right w:val="none" w:sz="0" w:space="0" w:color="auto"/>
      </w:divBdr>
    </w:div>
    <w:div w:id="668676772">
      <w:bodyDiv w:val="1"/>
      <w:marLeft w:val="0"/>
      <w:marRight w:val="0"/>
      <w:marTop w:val="0"/>
      <w:marBottom w:val="0"/>
      <w:divBdr>
        <w:top w:val="none" w:sz="0" w:space="0" w:color="auto"/>
        <w:left w:val="none" w:sz="0" w:space="0" w:color="auto"/>
        <w:bottom w:val="none" w:sz="0" w:space="0" w:color="auto"/>
        <w:right w:val="none" w:sz="0" w:space="0" w:color="auto"/>
      </w:divBdr>
      <w:divsChild>
        <w:div w:id="1473325050">
          <w:marLeft w:val="0"/>
          <w:marRight w:val="0"/>
          <w:marTop w:val="0"/>
          <w:marBottom w:val="0"/>
          <w:divBdr>
            <w:top w:val="none" w:sz="0" w:space="0" w:color="auto"/>
            <w:left w:val="none" w:sz="0" w:space="0" w:color="auto"/>
            <w:bottom w:val="none" w:sz="0" w:space="0" w:color="auto"/>
            <w:right w:val="none" w:sz="0" w:space="0" w:color="auto"/>
          </w:divBdr>
          <w:divsChild>
            <w:div w:id="581335191">
              <w:marLeft w:val="810"/>
              <w:marRight w:val="0"/>
              <w:marTop w:val="0"/>
              <w:marBottom w:val="0"/>
              <w:divBdr>
                <w:top w:val="none" w:sz="0" w:space="0" w:color="auto"/>
                <w:left w:val="none" w:sz="0" w:space="0" w:color="auto"/>
                <w:bottom w:val="none" w:sz="0" w:space="0" w:color="auto"/>
                <w:right w:val="none" w:sz="0" w:space="0" w:color="auto"/>
              </w:divBdr>
              <w:divsChild>
                <w:div w:id="1568296636">
                  <w:marLeft w:val="2880"/>
                  <w:marRight w:val="0"/>
                  <w:marTop w:val="0"/>
                  <w:marBottom w:val="0"/>
                  <w:divBdr>
                    <w:top w:val="none" w:sz="0" w:space="0" w:color="auto"/>
                    <w:left w:val="none" w:sz="0" w:space="0" w:color="auto"/>
                    <w:bottom w:val="none" w:sz="0" w:space="0" w:color="auto"/>
                    <w:right w:val="none" w:sz="0" w:space="0" w:color="auto"/>
                  </w:divBdr>
                  <w:divsChild>
                    <w:div w:id="1999652237">
                      <w:marLeft w:val="0"/>
                      <w:marRight w:val="0"/>
                      <w:marTop w:val="0"/>
                      <w:marBottom w:val="0"/>
                      <w:divBdr>
                        <w:top w:val="none" w:sz="0" w:space="0" w:color="auto"/>
                        <w:left w:val="none" w:sz="0" w:space="0" w:color="auto"/>
                        <w:bottom w:val="none" w:sz="0" w:space="0" w:color="auto"/>
                        <w:right w:val="none" w:sz="0" w:space="0" w:color="auto"/>
                      </w:divBdr>
                      <w:divsChild>
                        <w:div w:id="1142694097">
                          <w:marLeft w:val="0"/>
                          <w:marRight w:val="0"/>
                          <w:marTop w:val="0"/>
                          <w:marBottom w:val="0"/>
                          <w:divBdr>
                            <w:top w:val="none" w:sz="0" w:space="0" w:color="auto"/>
                            <w:left w:val="none" w:sz="0" w:space="0" w:color="auto"/>
                            <w:bottom w:val="none" w:sz="0" w:space="0" w:color="auto"/>
                            <w:right w:val="none" w:sz="0" w:space="0" w:color="auto"/>
                          </w:divBdr>
                          <w:divsChild>
                            <w:div w:id="1769038910">
                              <w:marLeft w:val="0"/>
                              <w:marRight w:val="0"/>
                              <w:marTop w:val="0"/>
                              <w:marBottom w:val="0"/>
                              <w:divBdr>
                                <w:top w:val="none" w:sz="0" w:space="0" w:color="auto"/>
                                <w:left w:val="none" w:sz="0" w:space="0" w:color="auto"/>
                                <w:bottom w:val="none" w:sz="0" w:space="0" w:color="auto"/>
                                <w:right w:val="none" w:sz="0" w:space="0" w:color="auto"/>
                              </w:divBdr>
                              <w:divsChild>
                                <w:div w:id="1659385034">
                                  <w:marLeft w:val="0"/>
                                  <w:marRight w:val="0"/>
                                  <w:marTop w:val="0"/>
                                  <w:marBottom w:val="0"/>
                                  <w:divBdr>
                                    <w:top w:val="none" w:sz="0" w:space="0" w:color="auto"/>
                                    <w:left w:val="none" w:sz="0" w:space="0" w:color="auto"/>
                                    <w:bottom w:val="none" w:sz="0" w:space="0" w:color="auto"/>
                                    <w:right w:val="none" w:sz="0" w:space="0" w:color="auto"/>
                                  </w:divBdr>
                                  <w:divsChild>
                                    <w:div w:id="448861251">
                                      <w:marLeft w:val="0"/>
                                      <w:marRight w:val="0"/>
                                      <w:marTop w:val="0"/>
                                      <w:marBottom w:val="0"/>
                                      <w:divBdr>
                                        <w:top w:val="none" w:sz="0" w:space="0" w:color="auto"/>
                                        <w:left w:val="none" w:sz="0" w:space="0" w:color="auto"/>
                                        <w:bottom w:val="none" w:sz="0" w:space="0" w:color="auto"/>
                                        <w:right w:val="none" w:sz="0" w:space="0" w:color="auto"/>
                                      </w:divBdr>
                                    </w:div>
                                  </w:divsChild>
                                </w:div>
                                <w:div w:id="448160027">
                                  <w:marLeft w:val="0"/>
                                  <w:marRight w:val="0"/>
                                  <w:marTop w:val="0"/>
                                  <w:marBottom w:val="0"/>
                                  <w:divBdr>
                                    <w:top w:val="none" w:sz="0" w:space="0" w:color="auto"/>
                                    <w:left w:val="none" w:sz="0" w:space="0" w:color="auto"/>
                                    <w:bottom w:val="none" w:sz="0" w:space="0" w:color="auto"/>
                                    <w:right w:val="none" w:sz="0" w:space="0" w:color="auto"/>
                                  </w:divBdr>
                                  <w:divsChild>
                                    <w:div w:id="1596404373">
                                      <w:marLeft w:val="0"/>
                                      <w:marRight w:val="0"/>
                                      <w:marTop w:val="0"/>
                                      <w:marBottom w:val="0"/>
                                      <w:divBdr>
                                        <w:top w:val="none" w:sz="0" w:space="0" w:color="auto"/>
                                        <w:left w:val="none" w:sz="0" w:space="0" w:color="auto"/>
                                        <w:bottom w:val="none" w:sz="0" w:space="0" w:color="auto"/>
                                        <w:right w:val="none" w:sz="0" w:space="0" w:color="auto"/>
                                      </w:divBdr>
                                      <w:divsChild>
                                        <w:div w:id="1940679069">
                                          <w:marLeft w:val="0"/>
                                          <w:marRight w:val="0"/>
                                          <w:marTop w:val="0"/>
                                          <w:marBottom w:val="0"/>
                                          <w:divBdr>
                                            <w:top w:val="none" w:sz="0" w:space="0" w:color="auto"/>
                                            <w:left w:val="none" w:sz="0" w:space="0" w:color="auto"/>
                                            <w:bottom w:val="none" w:sz="0" w:space="0" w:color="auto"/>
                                            <w:right w:val="none" w:sz="0" w:space="0" w:color="auto"/>
                                          </w:divBdr>
                                          <w:divsChild>
                                            <w:div w:id="120606045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954985">
      <w:bodyDiv w:val="1"/>
      <w:marLeft w:val="0"/>
      <w:marRight w:val="0"/>
      <w:marTop w:val="0"/>
      <w:marBottom w:val="0"/>
      <w:divBdr>
        <w:top w:val="none" w:sz="0" w:space="0" w:color="auto"/>
        <w:left w:val="none" w:sz="0" w:space="0" w:color="auto"/>
        <w:bottom w:val="none" w:sz="0" w:space="0" w:color="auto"/>
        <w:right w:val="none" w:sz="0" w:space="0" w:color="auto"/>
      </w:divBdr>
    </w:div>
    <w:div w:id="804158876">
      <w:bodyDiv w:val="1"/>
      <w:marLeft w:val="0"/>
      <w:marRight w:val="0"/>
      <w:marTop w:val="0"/>
      <w:marBottom w:val="0"/>
      <w:divBdr>
        <w:top w:val="none" w:sz="0" w:space="0" w:color="auto"/>
        <w:left w:val="none" w:sz="0" w:space="0" w:color="auto"/>
        <w:bottom w:val="none" w:sz="0" w:space="0" w:color="auto"/>
        <w:right w:val="none" w:sz="0" w:space="0" w:color="auto"/>
      </w:divBdr>
    </w:div>
    <w:div w:id="924722899">
      <w:bodyDiv w:val="1"/>
      <w:marLeft w:val="0"/>
      <w:marRight w:val="0"/>
      <w:marTop w:val="0"/>
      <w:marBottom w:val="0"/>
      <w:divBdr>
        <w:top w:val="none" w:sz="0" w:space="0" w:color="auto"/>
        <w:left w:val="none" w:sz="0" w:space="0" w:color="auto"/>
        <w:bottom w:val="none" w:sz="0" w:space="0" w:color="auto"/>
        <w:right w:val="none" w:sz="0" w:space="0" w:color="auto"/>
      </w:divBdr>
    </w:div>
    <w:div w:id="978417752">
      <w:bodyDiv w:val="1"/>
      <w:marLeft w:val="0"/>
      <w:marRight w:val="0"/>
      <w:marTop w:val="0"/>
      <w:marBottom w:val="0"/>
      <w:divBdr>
        <w:top w:val="none" w:sz="0" w:space="0" w:color="auto"/>
        <w:left w:val="none" w:sz="0" w:space="0" w:color="auto"/>
        <w:bottom w:val="none" w:sz="0" w:space="0" w:color="auto"/>
        <w:right w:val="none" w:sz="0" w:space="0" w:color="auto"/>
      </w:divBdr>
    </w:div>
    <w:div w:id="1043168919">
      <w:bodyDiv w:val="1"/>
      <w:marLeft w:val="0"/>
      <w:marRight w:val="0"/>
      <w:marTop w:val="0"/>
      <w:marBottom w:val="0"/>
      <w:divBdr>
        <w:top w:val="none" w:sz="0" w:space="0" w:color="auto"/>
        <w:left w:val="none" w:sz="0" w:space="0" w:color="auto"/>
        <w:bottom w:val="none" w:sz="0" w:space="0" w:color="auto"/>
        <w:right w:val="none" w:sz="0" w:space="0" w:color="auto"/>
      </w:divBdr>
    </w:div>
    <w:div w:id="1131485130">
      <w:bodyDiv w:val="1"/>
      <w:marLeft w:val="0"/>
      <w:marRight w:val="0"/>
      <w:marTop w:val="0"/>
      <w:marBottom w:val="0"/>
      <w:divBdr>
        <w:top w:val="none" w:sz="0" w:space="0" w:color="auto"/>
        <w:left w:val="none" w:sz="0" w:space="0" w:color="auto"/>
        <w:bottom w:val="none" w:sz="0" w:space="0" w:color="auto"/>
        <w:right w:val="none" w:sz="0" w:space="0" w:color="auto"/>
      </w:divBdr>
      <w:divsChild>
        <w:div w:id="1549416660">
          <w:marLeft w:val="0"/>
          <w:marRight w:val="0"/>
          <w:marTop w:val="0"/>
          <w:marBottom w:val="0"/>
          <w:divBdr>
            <w:top w:val="none" w:sz="0" w:space="0" w:color="auto"/>
            <w:left w:val="none" w:sz="0" w:space="0" w:color="auto"/>
            <w:bottom w:val="none" w:sz="0" w:space="0" w:color="auto"/>
            <w:right w:val="none" w:sz="0" w:space="0" w:color="auto"/>
          </w:divBdr>
          <w:divsChild>
            <w:div w:id="1785613600">
              <w:marLeft w:val="810"/>
              <w:marRight w:val="0"/>
              <w:marTop w:val="0"/>
              <w:marBottom w:val="0"/>
              <w:divBdr>
                <w:top w:val="none" w:sz="0" w:space="0" w:color="auto"/>
                <w:left w:val="none" w:sz="0" w:space="0" w:color="auto"/>
                <w:bottom w:val="none" w:sz="0" w:space="0" w:color="auto"/>
                <w:right w:val="none" w:sz="0" w:space="0" w:color="auto"/>
              </w:divBdr>
              <w:divsChild>
                <w:div w:id="1882086312">
                  <w:marLeft w:val="2880"/>
                  <w:marRight w:val="0"/>
                  <w:marTop w:val="0"/>
                  <w:marBottom w:val="0"/>
                  <w:divBdr>
                    <w:top w:val="none" w:sz="0" w:space="0" w:color="auto"/>
                    <w:left w:val="none" w:sz="0" w:space="0" w:color="auto"/>
                    <w:bottom w:val="none" w:sz="0" w:space="0" w:color="auto"/>
                    <w:right w:val="none" w:sz="0" w:space="0" w:color="auto"/>
                  </w:divBdr>
                  <w:divsChild>
                    <w:div w:id="2103185432">
                      <w:marLeft w:val="0"/>
                      <w:marRight w:val="0"/>
                      <w:marTop w:val="0"/>
                      <w:marBottom w:val="0"/>
                      <w:divBdr>
                        <w:top w:val="none" w:sz="0" w:space="0" w:color="auto"/>
                        <w:left w:val="none" w:sz="0" w:space="0" w:color="auto"/>
                        <w:bottom w:val="none" w:sz="0" w:space="0" w:color="auto"/>
                        <w:right w:val="none" w:sz="0" w:space="0" w:color="auto"/>
                      </w:divBdr>
                      <w:divsChild>
                        <w:div w:id="2090956645">
                          <w:marLeft w:val="0"/>
                          <w:marRight w:val="0"/>
                          <w:marTop w:val="0"/>
                          <w:marBottom w:val="0"/>
                          <w:divBdr>
                            <w:top w:val="none" w:sz="0" w:space="0" w:color="auto"/>
                            <w:left w:val="none" w:sz="0" w:space="0" w:color="auto"/>
                            <w:bottom w:val="none" w:sz="0" w:space="0" w:color="auto"/>
                            <w:right w:val="none" w:sz="0" w:space="0" w:color="auto"/>
                          </w:divBdr>
                          <w:divsChild>
                            <w:div w:id="1207640136">
                              <w:marLeft w:val="0"/>
                              <w:marRight w:val="0"/>
                              <w:marTop w:val="0"/>
                              <w:marBottom w:val="0"/>
                              <w:divBdr>
                                <w:top w:val="none" w:sz="0" w:space="0" w:color="auto"/>
                                <w:left w:val="none" w:sz="0" w:space="0" w:color="auto"/>
                                <w:bottom w:val="none" w:sz="0" w:space="0" w:color="auto"/>
                                <w:right w:val="none" w:sz="0" w:space="0" w:color="auto"/>
                              </w:divBdr>
                              <w:divsChild>
                                <w:div w:id="421341041">
                                  <w:marLeft w:val="0"/>
                                  <w:marRight w:val="0"/>
                                  <w:marTop w:val="0"/>
                                  <w:marBottom w:val="0"/>
                                  <w:divBdr>
                                    <w:top w:val="none" w:sz="0" w:space="0" w:color="auto"/>
                                    <w:left w:val="none" w:sz="0" w:space="0" w:color="auto"/>
                                    <w:bottom w:val="none" w:sz="0" w:space="0" w:color="auto"/>
                                    <w:right w:val="none" w:sz="0" w:space="0" w:color="auto"/>
                                  </w:divBdr>
                                  <w:divsChild>
                                    <w:div w:id="972901946">
                                      <w:marLeft w:val="0"/>
                                      <w:marRight w:val="0"/>
                                      <w:marTop w:val="0"/>
                                      <w:marBottom w:val="0"/>
                                      <w:divBdr>
                                        <w:top w:val="none" w:sz="0" w:space="0" w:color="auto"/>
                                        <w:left w:val="none" w:sz="0" w:space="0" w:color="auto"/>
                                        <w:bottom w:val="none" w:sz="0" w:space="0" w:color="auto"/>
                                        <w:right w:val="none" w:sz="0" w:space="0" w:color="auto"/>
                                      </w:divBdr>
                                    </w:div>
                                  </w:divsChild>
                                </w:div>
                                <w:div w:id="1395470862">
                                  <w:marLeft w:val="0"/>
                                  <w:marRight w:val="0"/>
                                  <w:marTop w:val="0"/>
                                  <w:marBottom w:val="0"/>
                                  <w:divBdr>
                                    <w:top w:val="none" w:sz="0" w:space="0" w:color="auto"/>
                                    <w:left w:val="none" w:sz="0" w:space="0" w:color="auto"/>
                                    <w:bottom w:val="none" w:sz="0" w:space="0" w:color="auto"/>
                                    <w:right w:val="none" w:sz="0" w:space="0" w:color="auto"/>
                                  </w:divBdr>
                                  <w:divsChild>
                                    <w:div w:id="1459911310">
                                      <w:marLeft w:val="0"/>
                                      <w:marRight w:val="0"/>
                                      <w:marTop w:val="0"/>
                                      <w:marBottom w:val="0"/>
                                      <w:divBdr>
                                        <w:top w:val="none" w:sz="0" w:space="0" w:color="auto"/>
                                        <w:left w:val="none" w:sz="0" w:space="0" w:color="auto"/>
                                        <w:bottom w:val="none" w:sz="0" w:space="0" w:color="auto"/>
                                        <w:right w:val="none" w:sz="0" w:space="0" w:color="auto"/>
                                      </w:divBdr>
                                      <w:divsChild>
                                        <w:div w:id="1164204818">
                                          <w:marLeft w:val="0"/>
                                          <w:marRight w:val="0"/>
                                          <w:marTop w:val="0"/>
                                          <w:marBottom w:val="0"/>
                                          <w:divBdr>
                                            <w:top w:val="none" w:sz="0" w:space="0" w:color="auto"/>
                                            <w:left w:val="none" w:sz="0" w:space="0" w:color="auto"/>
                                            <w:bottom w:val="none" w:sz="0" w:space="0" w:color="auto"/>
                                            <w:right w:val="none" w:sz="0" w:space="0" w:color="auto"/>
                                          </w:divBdr>
                                          <w:divsChild>
                                            <w:div w:id="10484510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758922">
      <w:bodyDiv w:val="1"/>
      <w:marLeft w:val="0"/>
      <w:marRight w:val="0"/>
      <w:marTop w:val="0"/>
      <w:marBottom w:val="0"/>
      <w:divBdr>
        <w:top w:val="none" w:sz="0" w:space="0" w:color="auto"/>
        <w:left w:val="none" w:sz="0" w:space="0" w:color="auto"/>
        <w:bottom w:val="none" w:sz="0" w:space="0" w:color="auto"/>
        <w:right w:val="none" w:sz="0" w:space="0" w:color="auto"/>
      </w:divBdr>
    </w:div>
    <w:div w:id="1185746343">
      <w:bodyDiv w:val="1"/>
      <w:marLeft w:val="0"/>
      <w:marRight w:val="0"/>
      <w:marTop w:val="0"/>
      <w:marBottom w:val="0"/>
      <w:divBdr>
        <w:top w:val="none" w:sz="0" w:space="0" w:color="auto"/>
        <w:left w:val="none" w:sz="0" w:space="0" w:color="auto"/>
        <w:bottom w:val="none" w:sz="0" w:space="0" w:color="auto"/>
        <w:right w:val="none" w:sz="0" w:space="0" w:color="auto"/>
      </w:divBdr>
    </w:div>
    <w:div w:id="1208831274">
      <w:bodyDiv w:val="1"/>
      <w:marLeft w:val="0"/>
      <w:marRight w:val="0"/>
      <w:marTop w:val="0"/>
      <w:marBottom w:val="0"/>
      <w:divBdr>
        <w:top w:val="none" w:sz="0" w:space="0" w:color="auto"/>
        <w:left w:val="none" w:sz="0" w:space="0" w:color="auto"/>
        <w:bottom w:val="none" w:sz="0" w:space="0" w:color="auto"/>
        <w:right w:val="none" w:sz="0" w:space="0" w:color="auto"/>
      </w:divBdr>
    </w:div>
    <w:div w:id="1588028833">
      <w:bodyDiv w:val="1"/>
      <w:marLeft w:val="0"/>
      <w:marRight w:val="0"/>
      <w:marTop w:val="0"/>
      <w:marBottom w:val="0"/>
      <w:divBdr>
        <w:top w:val="none" w:sz="0" w:space="0" w:color="auto"/>
        <w:left w:val="none" w:sz="0" w:space="0" w:color="auto"/>
        <w:bottom w:val="none" w:sz="0" w:space="0" w:color="auto"/>
        <w:right w:val="none" w:sz="0" w:space="0" w:color="auto"/>
      </w:divBdr>
    </w:div>
    <w:div w:id="1712067915">
      <w:bodyDiv w:val="1"/>
      <w:marLeft w:val="0"/>
      <w:marRight w:val="0"/>
      <w:marTop w:val="0"/>
      <w:marBottom w:val="0"/>
      <w:divBdr>
        <w:top w:val="none" w:sz="0" w:space="0" w:color="auto"/>
        <w:left w:val="none" w:sz="0" w:space="0" w:color="auto"/>
        <w:bottom w:val="none" w:sz="0" w:space="0" w:color="auto"/>
        <w:right w:val="none" w:sz="0" w:space="0" w:color="auto"/>
      </w:divBdr>
    </w:div>
    <w:div w:id="1788236191">
      <w:bodyDiv w:val="1"/>
      <w:marLeft w:val="0"/>
      <w:marRight w:val="0"/>
      <w:marTop w:val="0"/>
      <w:marBottom w:val="0"/>
      <w:divBdr>
        <w:top w:val="none" w:sz="0" w:space="0" w:color="auto"/>
        <w:left w:val="none" w:sz="0" w:space="0" w:color="auto"/>
        <w:bottom w:val="none" w:sz="0" w:space="0" w:color="auto"/>
        <w:right w:val="none" w:sz="0" w:space="0" w:color="auto"/>
      </w:divBdr>
    </w:div>
    <w:div w:id="1788506790">
      <w:bodyDiv w:val="1"/>
      <w:marLeft w:val="0"/>
      <w:marRight w:val="0"/>
      <w:marTop w:val="0"/>
      <w:marBottom w:val="0"/>
      <w:divBdr>
        <w:top w:val="none" w:sz="0" w:space="0" w:color="auto"/>
        <w:left w:val="none" w:sz="0" w:space="0" w:color="auto"/>
        <w:bottom w:val="none" w:sz="0" w:space="0" w:color="auto"/>
        <w:right w:val="none" w:sz="0" w:space="0" w:color="auto"/>
      </w:divBdr>
    </w:div>
    <w:div w:id="1793552170">
      <w:bodyDiv w:val="1"/>
      <w:marLeft w:val="0"/>
      <w:marRight w:val="0"/>
      <w:marTop w:val="0"/>
      <w:marBottom w:val="0"/>
      <w:divBdr>
        <w:top w:val="none" w:sz="0" w:space="0" w:color="auto"/>
        <w:left w:val="none" w:sz="0" w:space="0" w:color="auto"/>
        <w:bottom w:val="none" w:sz="0" w:space="0" w:color="auto"/>
        <w:right w:val="none" w:sz="0" w:space="0" w:color="auto"/>
      </w:divBdr>
    </w:div>
    <w:div w:id="1819806764">
      <w:bodyDiv w:val="1"/>
      <w:marLeft w:val="0"/>
      <w:marRight w:val="0"/>
      <w:marTop w:val="0"/>
      <w:marBottom w:val="0"/>
      <w:divBdr>
        <w:top w:val="none" w:sz="0" w:space="0" w:color="auto"/>
        <w:left w:val="none" w:sz="0" w:space="0" w:color="auto"/>
        <w:bottom w:val="none" w:sz="0" w:space="0" w:color="auto"/>
        <w:right w:val="none" w:sz="0" w:space="0" w:color="auto"/>
      </w:divBdr>
    </w:div>
    <w:div w:id="1894003205">
      <w:bodyDiv w:val="1"/>
      <w:marLeft w:val="0"/>
      <w:marRight w:val="0"/>
      <w:marTop w:val="0"/>
      <w:marBottom w:val="0"/>
      <w:divBdr>
        <w:top w:val="none" w:sz="0" w:space="0" w:color="auto"/>
        <w:left w:val="none" w:sz="0" w:space="0" w:color="auto"/>
        <w:bottom w:val="none" w:sz="0" w:space="0" w:color="auto"/>
        <w:right w:val="none" w:sz="0" w:space="0" w:color="auto"/>
      </w:divBdr>
    </w:div>
    <w:div w:id="1914004303">
      <w:bodyDiv w:val="1"/>
      <w:marLeft w:val="0"/>
      <w:marRight w:val="0"/>
      <w:marTop w:val="0"/>
      <w:marBottom w:val="0"/>
      <w:divBdr>
        <w:top w:val="none" w:sz="0" w:space="0" w:color="auto"/>
        <w:left w:val="none" w:sz="0" w:space="0" w:color="auto"/>
        <w:bottom w:val="none" w:sz="0" w:space="0" w:color="auto"/>
        <w:right w:val="none" w:sz="0" w:space="0" w:color="auto"/>
      </w:divBdr>
    </w:div>
    <w:div w:id="21414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2025-05-08T19:11:00Z</dcterms:created>
  <dcterms:modified xsi:type="dcterms:W3CDTF">2025-05-08T19:11:00Z</dcterms:modified>
</cp:coreProperties>
</file>